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9110F" w14:textId="77777777" w:rsidR="000F3B4B" w:rsidRDefault="00000000">
      <w:pPr>
        <w:pStyle w:val="Heading1"/>
        <w:spacing w:before="73"/>
        <w:ind w:left="1812" w:firstLine="0"/>
      </w:pPr>
      <w:bookmarkStart w:id="0" w:name="LETTER_OF_APPOINTMENT_OF_INDEPENDENT_DIR"/>
      <w:bookmarkEnd w:id="0"/>
      <w:r>
        <w:rPr>
          <w:w w:val="105"/>
        </w:rPr>
        <w:t>LETTER</w:t>
      </w:r>
      <w:r>
        <w:rPr>
          <w:spacing w:val="2"/>
          <w:w w:val="105"/>
        </w:rPr>
        <w:t xml:space="preserve"> </w:t>
      </w:r>
      <w:r>
        <w:rPr>
          <w:w w:val="105"/>
        </w:rPr>
        <w:t>OF</w:t>
      </w:r>
      <w:r>
        <w:rPr>
          <w:spacing w:val="-4"/>
          <w:w w:val="105"/>
        </w:rPr>
        <w:t xml:space="preserve"> </w:t>
      </w:r>
      <w:r>
        <w:rPr>
          <w:w w:val="105"/>
        </w:rPr>
        <w:t>APPOINTMENT</w:t>
      </w:r>
      <w:r>
        <w:rPr>
          <w:spacing w:val="-7"/>
          <w:w w:val="105"/>
        </w:rPr>
        <w:t xml:space="preserve"> </w:t>
      </w:r>
      <w:r>
        <w:rPr>
          <w:w w:val="105"/>
        </w:rPr>
        <w:t>OF</w:t>
      </w:r>
      <w:r>
        <w:rPr>
          <w:spacing w:val="36"/>
          <w:w w:val="105"/>
        </w:rPr>
        <w:t xml:space="preserve"> </w:t>
      </w:r>
      <w:r>
        <w:rPr>
          <w:w w:val="105"/>
        </w:rPr>
        <w:t>INDEPENDENT</w:t>
      </w:r>
      <w:r>
        <w:rPr>
          <w:spacing w:val="1"/>
          <w:w w:val="105"/>
        </w:rPr>
        <w:t xml:space="preserve"> </w:t>
      </w:r>
      <w:r>
        <w:rPr>
          <w:spacing w:val="-2"/>
          <w:w w:val="105"/>
        </w:rPr>
        <w:t>DIRECTOR</w:t>
      </w:r>
    </w:p>
    <w:p w14:paraId="259037D4" w14:textId="77777777" w:rsidR="000F3B4B" w:rsidRDefault="000F3B4B">
      <w:pPr>
        <w:pStyle w:val="BodyText"/>
        <w:spacing w:before="6"/>
        <w:jc w:val="left"/>
        <w:rPr>
          <w:b/>
        </w:rPr>
      </w:pPr>
    </w:p>
    <w:p w14:paraId="28BA8F84" w14:textId="77777777" w:rsidR="000F3B4B" w:rsidRDefault="00000000">
      <w:pPr>
        <w:pStyle w:val="BodyText"/>
        <w:spacing w:line="237" w:lineRule="auto"/>
        <w:ind w:left="170" w:right="4580"/>
        <w:jc w:val="left"/>
      </w:pPr>
      <w:r>
        <w:rPr>
          <w:w w:val="105"/>
        </w:rPr>
        <w:t>(Name</w:t>
      </w:r>
      <w:r>
        <w:rPr>
          <w:spacing w:val="-14"/>
          <w:w w:val="105"/>
        </w:rPr>
        <w:t xml:space="preserve"> </w:t>
      </w:r>
      <w:r>
        <w:rPr>
          <w:w w:val="105"/>
        </w:rPr>
        <w:t>of</w:t>
      </w:r>
      <w:r>
        <w:rPr>
          <w:spacing w:val="-14"/>
          <w:w w:val="105"/>
        </w:rPr>
        <w:t xml:space="preserve"> </w:t>
      </w:r>
      <w:r>
        <w:rPr>
          <w:w w:val="105"/>
        </w:rPr>
        <w:t>Independent</w:t>
      </w:r>
      <w:r>
        <w:rPr>
          <w:spacing w:val="-11"/>
          <w:w w:val="105"/>
        </w:rPr>
        <w:t xml:space="preserve"> </w:t>
      </w:r>
      <w:r>
        <w:rPr>
          <w:w w:val="105"/>
        </w:rPr>
        <w:t xml:space="preserve">Director) </w:t>
      </w:r>
      <w:r>
        <w:rPr>
          <w:spacing w:val="-2"/>
          <w:w w:val="105"/>
        </w:rPr>
        <w:t>(Address)</w:t>
      </w:r>
    </w:p>
    <w:p w14:paraId="18208A15" w14:textId="77777777" w:rsidR="000F3B4B" w:rsidRDefault="00000000">
      <w:pPr>
        <w:pStyle w:val="BodyText"/>
        <w:spacing w:before="2"/>
        <w:ind w:left="170"/>
        <w:jc w:val="left"/>
      </w:pPr>
      <w:r>
        <w:rPr>
          <w:spacing w:val="-2"/>
        </w:rPr>
        <w:t>(Date)</w:t>
      </w:r>
    </w:p>
    <w:p w14:paraId="335DF3EA" w14:textId="77777777" w:rsidR="000F3B4B" w:rsidRDefault="00000000">
      <w:pPr>
        <w:pStyle w:val="BodyText"/>
        <w:tabs>
          <w:tab w:val="left" w:pos="3940"/>
        </w:tabs>
        <w:spacing w:before="281"/>
        <w:ind w:left="170"/>
        <w:jc w:val="left"/>
      </w:pPr>
      <w:r>
        <w:rPr>
          <w:w w:val="110"/>
        </w:rPr>
        <w:t>Dear</w:t>
      </w:r>
      <w:r>
        <w:rPr>
          <w:spacing w:val="28"/>
          <w:w w:val="110"/>
        </w:rPr>
        <w:t xml:space="preserve"> </w:t>
      </w:r>
      <w:r>
        <w:rPr>
          <w:w w:val="110"/>
        </w:rPr>
        <w:t xml:space="preserve">Mr./Ms. </w:t>
      </w:r>
      <w:r>
        <w:rPr>
          <w:u w:val="single"/>
        </w:rPr>
        <w:tab/>
      </w:r>
    </w:p>
    <w:p w14:paraId="366318E6" w14:textId="77777777" w:rsidR="000F3B4B" w:rsidRDefault="00000000">
      <w:pPr>
        <w:pStyle w:val="Heading1"/>
        <w:spacing w:before="280"/>
        <w:ind w:left="170" w:firstLine="0"/>
      </w:pPr>
      <w:r>
        <w:rPr>
          <w:w w:val="105"/>
        </w:rPr>
        <w:t>Sub.:</w:t>
      </w:r>
      <w:r>
        <w:rPr>
          <w:spacing w:val="-11"/>
          <w:w w:val="105"/>
        </w:rPr>
        <w:t xml:space="preserve"> </w:t>
      </w:r>
      <w:r>
        <w:rPr>
          <w:w w:val="105"/>
        </w:rPr>
        <w:t>Appointment</w:t>
      </w:r>
      <w:r>
        <w:rPr>
          <w:spacing w:val="24"/>
          <w:w w:val="105"/>
        </w:rPr>
        <w:t xml:space="preserve"> </w:t>
      </w:r>
      <w:r>
        <w:rPr>
          <w:w w:val="105"/>
        </w:rPr>
        <w:t>as</w:t>
      </w:r>
      <w:r>
        <w:rPr>
          <w:spacing w:val="16"/>
          <w:w w:val="105"/>
        </w:rPr>
        <w:t xml:space="preserve"> </w:t>
      </w:r>
      <w:r>
        <w:rPr>
          <w:w w:val="105"/>
        </w:rPr>
        <w:t>an</w:t>
      </w:r>
      <w:r>
        <w:rPr>
          <w:spacing w:val="34"/>
          <w:w w:val="105"/>
        </w:rPr>
        <w:t xml:space="preserve"> </w:t>
      </w:r>
      <w:r>
        <w:rPr>
          <w:w w:val="105"/>
        </w:rPr>
        <w:t>Independent</w:t>
      </w:r>
      <w:r>
        <w:rPr>
          <w:spacing w:val="24"/>
          <w:w w:val="105"/>
        </w:rPr>
        <w:t xml:space="preserve"> </w:t>
      </w:r>
      <w:r>
        <w:rPr>
          <w:spacing w:val="-2"/>
          <w:w w:val="105"/>
        </w:rPr>
        <w:t>Director</w:t>
      </w:r>
    </w:p>
    <w:p w14:paraId="12BEEE93" w14:textId="77777777" w:rsidR="000F3B4B" w:rsidRDefault="000F3B4B">
      <w:pPr>
        <w:pStyle w:val="BodyText"/>
        <w:spacing w:before="4"/>
        <w:jc w:val="left"/>
        <w:rPr>
          <w:b/>
        </w:rPr>
      </w:pPr>
    </w:p>
    <w:p w14:paraId="41D327AA" w14:textId="25398236" w:rsidR="000F3B4B" w:rsidRDefault="00000000">
      <w:pPr>
        <w:pStyle w:val="BodyText"/>
        <w:ind w:left="170" w:right="106" w:firstLine="14"/>
      </w:pPr>
      <w:r>
        <w:rPr>
          <w:w w:val="105"/>
        </w:rPr>
        <w:t>I am pleased to inform you that based on your confirmation that you meet the criteria of</w:t>
      </w:r>
      <w:r>
        <w:rPr>
          <w:spacing w:val="40"/>
          <w:w w:val="105"/>
        </w:rPr>
        <w:t xml:space="preserve"> </w:t>
      </w:r>
      <w:r>
        <w:rPr>
          <w:w w:val="105"/>
        </w:rPr>
        <w:t>"Independence"</w:t>
      </w:r>
      <w:r>
        <w:rPr>
          <w:spacing w:val="40"/>
          <w:w w:val="105"/>
        </w:rPr>
        <w:t xml:space="preserve"> </w:t>
      </w:r>
      <w:r>
        <w:rPr>
          <w:w w:val="105"/>
        </w:rPr>
        <w:t>as provided</w:t>
      </w:r>
      <w:r>
        <w:rPr>
          <w:spacing w:val="40"/>
          <w:w w:val="105"/>
        </w:rPr>
        <w:t xml:space="preserve"> </w:t>
      </w:r>
      <w:r>
        <w:rPr>
          <w:w w:val="105"/>
        </w:rPr>
        <w:t>under Section</w:t>
      </w:r>
      <w:r>
        <w:rPr>
          <w:spacing w:val="40"/>
          <w:w w:val="105"/>
        </w:rPr>
        <w:t xml:space="preserve"> </w:t>
      </w:r>
      <w:r>
        <w:rPr>
          <w:w w:val="105"/>
        </w:rPr>
        <w:t>149(6)</w:t>
      </w:r>
      <w:r>
        <w:rPr>
          <w:spacing w:val="40"/>
          <w:w w:val="105"/>
        </w:rPr>
        <w:t xml:space="preserve"> </w:t>
      </w:r>
      <w:r>
        <w:rPr>
          <w:w w:val="105"/>
        </w:rPr>
        <w:t>of the Companies Act, 2013 (“the Act”) and Regulation</w:t>
      </w:r>
      <w:r>
        <w:rPr>
          <w:spacing w:val="-1"/>
          <w:w w:val="105"/>
        </w:rPr>
        <w:t xml:space="preserve"> </w:t>
      </w:r>
      <w:r>
        <w:rPr>
          <w:w w:val="105"/>
        </w:rPr>
        <w:t>16 of SEBI (Listing Obligations and Disclosure Requirements) Regulations, 2015 (“the Listing Regulations”), and upon the recommendation of Nomination &amp; Remuneration Committee and the Board of Directors</w:t>
      </w:r>
      <w:r>
        <w:rPr>
          <w:spacing w:val="-7"/>
          <w:w w:val="105"/>
        </w:rPr>
        <w:t xml:space="preserve"> </w:t>
      </w:r>
      <w:r>
        <w:rPr>
          <w:w w:val="105"/>
        </w:rPr>
        <w:t>(“the</w:t>
      </w:r>
      <w:r>
        <w:rPr>
          <w:spacing w:val="-4"/>
          <w:w w:val="105"/>
        </w:rPr>
        <w:t xml:space="preserve"> </w:t>
      </w:r>
      <w:r>
        <w:rPr>
          <w:w w:val="105"/>
        </w:rPr>
        <w:t>Board”)</w:t>
      </w:r>
      <w:r>
        <w:rPr>
          <w:spacing w:val="-3"/>
          <w:w w:val="105"/>
        </w:rPr>
        <w:t xml:space="preserve"> </w:t>
      </w:r>
      <w:r>
        <w:rPr>
          <w:w w:val="105"/>
        </w:rPr>
        <w:t>and</w:t>
      </w:r>
      <w:r>
        <w:rPr>
          <w:spacing w:val="-1"/>
          <w:w w:val="105"/>
        </w:rPr>
        <w:t xml:space="preserve"> </w:t>
      </w:r>
      <w:r>
        <w:rPr>
          <w:w w:val="105"/>
        </w:rPr>
        <w:t>the</w:t>
      </w:r>
      <w:r>
        <w:rPr>
          <w:spacing w:val="-4"/>
          <w:w w:val="105"/>
        </w:rPr>
        <w:t xml:space="preserve"> </w:t>
      </w:r>
      <w:r>
        <w:rPr>
          <w:w w:val="105"/>
        </w:rPr>
        <w:t>approval</w:t>
      </w:r>
      <w:r>
        <w:rPr>
          <w:spacing w:val="-6"/>
          <w:w w:val="105"/>
        </w:rPr>
        <w:t xml:space="preserve"> </w:t>
      </w:r>
      <w:r>
        <w:rPr>
          <w:w w:val="105"/>
        </w:rPr>
        <w:t>of</w:t>
      </w:r>
      <w:r>
        <w:rPr>
          <w:spacing w:val="-2"/>
          <w:w w:val="105"/>
        </w:rPr>
        <w:t xml:space="preserve"> </w:t>
      </w:r>
      <w:r>
        <w:rPr>
          <w:w w:val="105"/>
        </w:rPr>
        <w:t>the</w:t>
      </w:r>
      <w:r>
        <w:rPr>
          <w:spacing w:val="-8"/>
          <w:w w:val="105"/>
        </w:rPr>
        <w:t xml:space="preserve"> </w:t>
      </w:r>
      <w:r>
        <w:rPr>
          <w:w w:val="105"/>
        </w:rPr>
        <w:t>Shareholders</w:t>
      </w:r>
      <w:r>
        <w:rPr>
          <w:spacing w:val="-7"/>
          <w:w w:val="105"/>
        </w:rPr>
        <w:t xml:space="preserve"> </w:t>
      </w:r>
      <w:r>
        <w:rPr>
          <w:w w:val="105"/>
        </w:rPr>
        <w:t>of</w:t>
      </w:r>
      <w:r>
        <w:rPr>
          <w:spacing w:val="-2"/>
          <w:w w:val="105"/>
        </w:rPr>
        <w:t xml:space="preserve"> </w:t>
      </w:r>
      <w:r w:rsidR="006D15B2">
        <w:rPr>
          <w:w w:val="105"/>
        </w:rPr>
        <w:t>Oasis Tradelink</w:t>
      </w:r>
      <w:r>
        <w:rPr>
          <w:spacing w:val="-13"/>
          <w:w w:val="105"/>
        </w:rPr>
        <w:t xml:space="preserve"> </w:t>
      </w:r>
      <w:r>
        <w:rPr>
          <w:w w:val="105"/>
        </w:rPr>
        <w:t>Limited ("the Company"), you are hereby appointed as an “Independent Director”</w:t>
      </w:r>
      <w:r>
        <w:rPr>
          <w:spacing w:val="-3"/>
          <w:w w:val="105"/>
        </w:rPr>
        <w:t xml:space="preserve"> </w:t>
      </w:r>
      <w:r>
        <w:rPr>
          <w:w w:val="105"/>
        </w:rPr>
        <w:t xml:space="preserve">on the Board of the Company. This letter sets out the terms and conditions of your </w:t>
      </w:r>
      <w:r>
        <w:rPr>
          <w:spacing w:val="-2"/>
          <w:w w:val="105"/>
        </w:rPr>
        <w:t>appointment.</w:t>
      </w:r>
    </w:p>
    <w:p w14:paraId="5CA56951" w14:textId="77777777" w:rsidR="000F3B4B" w:rsidRDefault="000F3B4B">
      <w:pPr>
        <w:pStyle w:val="BodyText"/>
        <w:jc w:val="left"/>
      </w:pPr>
    </w:p>
    <w:p w14:paraId="50C629FB" w14:textId="77777777" w:rsidR="000F3B4B" w:rsidRDefault="00000000">
      <w:pPr>
        <w:pStyle w:val="Heading1"/>
        <w:numPr>
          <w:ilvl w:val="0"/>
          <w:numId w:val="1"/>
        </w:numPr>
        <w:tabs>
          <w:tab w:val="left" w:pos="554"/>
        </w:tabs>
      </w:pPr>
      <w:r>
        <w:rPr>
          <w:w w:val="105"/>
        </w:rPr>
        <w:t>Terms</w:t>
      </w:r>
      <w:r>
        <w:rPr>
          <w:spacing w:val="11"/>
          <w:w w:val="105"/>
        </w:rPr>
        <w:t xml:space="preserve"> </w:t>
      </w:r>
      <w:r>
        <w:rPr>
          <w:w w:val="105"/>
        </w:rPr>
        <w:t>of</w:t>
      </w:r>
      <w:r>
        <w:rPr>
          <w:spacing w:val="-5"/>
          <w:w w:val="105"/>
        </w:rPr>
        <w:t xml:space="preserve"> </w:t>
      </w:r>
      <w:r>
        <w:rPr>
          <w:spacing w:val="-2"/>
          <w:w w:val="105"/>
        </w:rPr>
        <w:t>Appointment</w:t>
      </w:r>
    </w:p>
    <w:p w14:paraId="5D456F0E" w14:textId="77777777" w:rsidR="000F3B4B" w:rsidRDefault="00000000">
      <w:pPr>
        <w:pStyle w:val="BodyText"/>
        <w:spacing w:before="280" w:line="242" w:lineRule="auto"/>
        <w:ind w:left="554" w:right="117"/>
      </w:pPr>
      <w:r>
        <w:t>As</w:t>
      </w:r>
      <w:r>
        <w:rPr>
          <w:spacing w:val="15"/>
        </w:rPr>
        <w:t xml:space="preserve"> </w:t>
      </w:r>
      <w:r>
        <w:t>an</w:t>
      </w:r>
      <w:r>
        <w:rPr>
          <w:spacing w:val="22"/>
        </w:rPr>
        <w:t xml:space="preserve"> </w:t>
      </w:r>
      <w:r>
        <w:t>Independent</w:t>
      </w:r>
      <w:r>
        <w:rPr>
          <w:spacing w:val="18"/>
        </w:rPr>
        <w:t xml:space="preserve"> </w:t>
      </w:r>
      <w:r>
        <w:t>Director,</w:t>
      </w:r>
      <w:r>
        <w:rPr>
          <w:spacing w:val="16"/>
        </w:rPr>
        <w:t xml:space="preserve"> </w:t>
      </w:r>
      <w:r>
        <w:t>you</w:t>
      </w:r>
      <w:r>
        <w:rPr>
          <w:spacing w:val="19"/>
        </w:rPr>
        <w:t xml:space="preserve"> </w:t>
      </w:r>
      <w:r>
        <w:t>are</w:t>
      </w:r>
      <w:r>
        <w:rPr>
          <w:spacing w:val="20"/>
        </w:rPr>
        <w:t xml:space="preserve"> </w:t>
      </w:r>
      <w:r>
        <w:t>eligible</w:t>
      </w:r>
      <w:r>
        <w:rPr>
          <w:spacing w:val="16"/>
        </w:rPr>
        <w:t xml:space="preserve"> </w:t>
      </w:r>
      <w:r>
        <w:t>to</w:t>
      </w:r>
      <w:r>
        <w:rPr>
          <w:spacing w:val="20"/>
        </w:rPr>
        <w:t xml:space="preserve"> </w:t>
      </w:r>
      <w:r>
        <w:t>serve</w:t>
      </w:r>
      <w:r>
        <w:rPr>
          <w:spacing w:val="20"/>
        </w:rPr>
        <w:t xml:space="preserve"> </w:t>
      </w:r>
      <w:r>
        <w:t>for</w:t>
      </w:r>
      <w:r>
        <w:rPr>
          <w:spacing w:val="19"/>
        </w:rPr>
        <w:t xml:space="preserve"> </w:t>
      </w:r>
      <w:r>
        <w:t>a</w:t>
      </w:r>
      <w:r>
        <w:rPr>
          <w:spacing w:val="15"/>
        </w:rPr>
        <w:t xml:space="preserve"> </w:t>
      </w:r>
      <w:r>
        <w:t>period</w:t>
      </w:r>
      <w:r>
        <w:rPr>
          <w:spacing w:val="18"/>
        </w:rPr>
        <w:t xml:space="preserve"> </w:t>
      </w:r>
      <w:r>
        <w:t>of</w:t>
      </w:r>
      <w:r>
        <w:rPr>
          <w:spacing w:val="17"/>
        </w:rPr>
        <w:t xml:space="preserve"> </w:t>
      </w:r>
      <w:r>
        <w:t>two</w:t>
      </w:r>
      <w:r>
        <w:rPr>
          <w:spacing w:val="19"/>
        </w:rPr>
        <w:t xml:space="preserve"> </w:t>
      </w:r>
      <w:r>
        <w:t>terms</w:t>
      </w:r>
      <w:r>
        <w:rPr>
          <w:spacing w:val="15"/>
        </w:rPr>
        <w:t xml:space="preserve"> </w:t>
      </w:r>
      <w:r>
        <w:t>of 5 years each.</w:t>
      </w:r>
    </w:p>
    <w:p w14:paraId="4BC24301" w14:textId="77777777" w:rsidR="000F3B4B" w:rsidRDefault="00000000">
      <w:pPr>
        <w:pStyle w:val="BodyText"/>
        <w:spacing w:before="277"/>
        <w:ind w:left="554" w:right="110"/>
      </w:pPr>
      <w:r>
        <w:rPr>
          <w:w w:val="105"/>
        </w:rPr>
        <w:t>In</w:t>
      </w:r>
      <w:r>
        <w:rPr>
          <w:spacing w:val="-3"/>
          <w:w w:val="105"/>
        </w:rPr>
        <w:t xml:space="preserve"> </w:t>
      </w:r>
      <w:r>
        <w:rPr>
          <w:w w:val="105"/>
        </w:rPr>
        <w:t>accordance with</w:t>
      </w:r>
      <w:r>
        <w:rPr>
          <w:spacing w:val="-2"/>
          <w:w w:val="105"/>
        </w:rPr>
        <w:t xml:space="preserve"> </w:t>
      </w:r>
      <w:r>
        <w:rPr>
          <w:w w:val="105"/>
        </w:rPr>
        <w:t>the provisions</w:t>
      </w:r>
      <w:r>
        <w:rPr>
          <w:spacing w:val="-3"/>
          <w:w w:val="105"/>
        </w:rPr>
        <w:t xml:space="preserve"> </w:t>
      </w:r>
      <w:r>
        <w:rPr>
          <w:w w:val="105"/>
        </w:rPr>
        <w:t>of</w:t>
      </w:r>
      <w:r>
        <w:rPr>
          <w:spacing w:val="-2"/>
          <w:w w:val="105"/>
        </w:rPr>
        <w:t xml:space="preserve"> </w:t>
      </w:r>
      <w:r>
        <w:rPr>
          <w:w w:val="105"/>
        </w:rPr>
        <w:t xml:space="preserve">the Act and other applicable laws, you will serve as an Independent Director of the Board </w:t>
      </w:r>
      <w:r>
        <w:rPr>
          <w:spacing w:val="10"/>
          <w:w w:val="105"/>
        </w:rPr>
        <w:t>for</w:t>
      </w:r>
      <w:r>
        <w:rPr>
          <w:spacing w:val="-13"/>
          <w:w w:val="105"/>
        </w:rPr>
        <w:t xml:space="preserve"> </w:t>
      </w:r>
      <w:r>
        <w:rPr>
          <w:w w:val="105"/>
        </w:rPr>
        <w:t>a period of 5 years from the date of your appointment unless terminated earlier or extended as per the provision of this letter or applicable laws.</w:t>
      </w:r>
    </w:p>
    <w:p w14:paraId="76914BCF" w14:textId="77777777" w:rsidR="000F3B4B" w:rsidRDefault="000F3B4B">
      <w:pPr>
        <w:pStyle w:val="BodyText"/>
        <w:jc w:val="left"/>
      </w:pPr>
    </w:p>
    <w:p w14:paraId="3F164B38" w14:textId="77777777" w:rsidR="000F3B4B" w:rsidRDefault="00000000">
      <w:pPr>
        <w:pStyle w:val="BodyText"/>
        <w:spacing w:line="480" w:lineRule="auto"/>
        <w:ind w:left="554" w:right="1116"/>
      </w:pPr>
      <w:r>
        <w:rPr>
          <w:w w:val="105"/>
        </w:rPr>
        <w:t>As</w:t>
      </w:r>
      <w:r>
        <w:rPr>
          <w:spacing w:val="-6"/>
          <w:w w:val="105"/>
        </w:rPr>
        <w:t xml:space="preserve"> </w:t>
      </w:r>
      <w:r>
        <w:rPr>
          <w:w w:val="105"/>
        </w:rPr>
        <w:t>an</w:t>
      </w:r>
      <w:r>
        <w:rPr>
          <w:spacing w:val="-8"/>
          <w:w w:val="105"/>
        </w:rPr>
        <w:t xml:space="preserve"> </w:t>
      </w:r>
      <w:r>
        <w:rPr>
          <w:w w:val="105"/>
        </w:rPr>
        <w:t>Independent Director,</w:t>
      </w:r>
      <w:r>
        <w:rPr>
          <w:spacing w:val="-7"/>
          <w:w w:val="105"/>
        </w:rPr>
        <w:t xml:space="preserve"> </w:t>
      </w:r>
      <w:r>
        <w:rPr>
          <w:w w:val="105"/>
        </w:rPr>
        <w:t>you</w:t>
      </w:r>
      <w:r>
        <w:rPr>
          <w:spacing w:val="-2"/>
          <w:w w:val="105"/>
        </w:rPr>
        <w:t xml:space="preserve"> </w:t>
      </w:r>
      <w:r>
        <w:rPr>
          <w:w w:val="105"/>
        </w:rPr>
        <w:t>will</w:t>
      </w:r>
      <w:r>
        <w:rPr>
          <w:spacing w:val="-4"/>
          <w:w w:val="105"/>
        </w:rPr>
        <w:t xml:space="preserve"> </w:t>
      </w:r>
      <w:r>
        <w:rPr>
          <w:w w:val="105"/>
        </w:rPr>
        <w:t>not</w:t>
      </w:r>
      <w:r>
        <w:rPr>
          <w:spacing w:val="-1"/>
          <w:w w:val="105"/>
        </w:rPr>
        <w:t xml:space="preserve"> </w:t>
      </w:r>
      <w:r>
        <w:rPr>
          <w:w w:val="105"/>
        </w:rPr>
        <w:t>be</w:t>
      </w:r>
      <w:r>
        <w:rPr>
          <w:spacing w:val="-5"/>
          <w:w w:val="105"/>
        </w:rPr>
        <w:t xml:space="preserve"> </w:t>
      </w:r>
      <w:r>
        <w:rPr>
          <w:w w:val="105"/>
        </w:rPr>
        <w:t>liable</w:t>
      </w:r>
      <w:r>
        <w:rPr>
          <w:spacing w:val="-5"/>
          <w:w w:val="105"/>
        </w:rPr>
        <w:t xml:space="preserve"> </w:t>
      </w:r>
      <w:r>
        <w:rPr>
          <w:w w:val="105"/>
        </w:rPr>
        <w:t>to</w:t>
      </w:r>
      <w:r>
        <w:rPr>
          <w:spacing w:val="-6"/>
          <w:w w:val="105"/>
        </w:rPr>
        <w:t xml:space="preserve"> </w:t>
      </w:r>
      <w:r>
        <w:rPr>
          <w:w w:val="105"/>
        </w:rPr>
        <w:t>retire</w:t>
      </w:r>
      <w:r>
        <w:rPr>
          <w:spacing w:val="-5"/>
          <w:w w:val="105"/>
        </w:rPr>
        <w:t xml:space="preserve"> </w:t>
      </w:r>
      <w:r>
        <w:rPr>
          <w:w w:val="105"/>
        </w:rPr>
        <w:t>by</w:t>
      </w:r>
      <w:r>
        <w:rPr>
          <w:spacing w:val="-9"/>
          <w:w w:val="105"/>
        </w:rPr>
        <w:t xml:space="preserve"> </w:t>
      </w:r>
      <w:r>
        <w:rPr>
          <w:w w:val="105"/>
        </w:rPr>
        <w:t>rotation. Your appointment is subject to the following:</w:t>
      </w:r>
    </w:p>
    <w:p w14:paraId="55508978" w14:textId="77777777" w:rsidR="000F3B4B" w:rsidRDefault="00000000">
      <w:pPr>
        <w:pStyle w:val="BodyText"/>
        <w:spacing w:before="2"/>
        <w:ind w:left="554" w:right="108"/>
      </w:pPr>
      <w:r>
        <w:rPr>
          <w:w w:val="105"/>
        </w:rPr>
        <w:t>During your tenure as an Independent Director, you will have to submit a declaration</w:t>
      </w:r>
      <w:r>
        <w:rPr>
          <w:spacing w:val="-2"/>
          <w:w w:val="105"/>
        </w:rPr>
        <w:t xml:space="preserve"> </w:t>
      </w:r>
      <w:r>
        <w:rPr>
          <w:w w:val="105"/>
        </w:rPr>
        <w:t>at</w:t>
      </w:r>
      <w:r>
        <w:rPr>
          <w:spacing w:val="-5"/>
          <w:w w:val="105"/>
        </w:rPr>
        <w:t xml:space="preserve"> </w:t>
      </w:r>
      <w:r>
        <w:rPr>
          <w:w w:val="105"/>
        </w:rPr>
        <w:t>the</w:t>
      </w:r>
      <w:r>
        <w:rPr>
          <w:spacing w:val="-4"/>
          <w:w w:val="105"/>
        </w:rPr>
        <w:t xml:space="preserve"> </w:t>
      </w:r>
      <w:r>
        <w:rPr>
          <w:w w:val="105"/>
        </w:rPr>
        <w:t>beginning</w:t>
      </w:r>
      <w:r>
        <w:rPr>
          <w:spacing w:val="-1"/>
          <w:w w:val="105"/>
        </w:rPr>
        <w:t xml:space="preserve"> </w:t>
      </w:r>
      <w:r>
        <w:rPr>
          <w:w w:val="105"/>
        </w:rPr>
        <w:t>of</w:t>
      </w:r>
      <w:r>
        <w:rPr>
          <w:spacing w:val="-1"/>
          <w:w w:val="105"/>
        </w:rPr>
        <w:t xml:space="preserve"> </w:t>
      </w:r>
      <w:r>
        <w:rPr>
          <w:w w:val="105"/>
        </w:rPr>
        <w:t>every</w:t>
      </w:r>
      <w:r>
        <w:rPr>
          <w:spacing w:val="-3"/>
          <w:w w:val="105"/>
        </w:rPr>
        <w:t xml:space="preserve"> </w:t>
      </w:r>
      <w:r>
        <w:rPr>
          <w:w w:val="105"/>
        </w:rPr>
        <w:t>Financial</w:t>
      </w:r>
      <w:r>
        <w:rPr>
          <w:spacing w:val="-8"/>
          <w:w w:val="105"/>
        </w:rPr>
        <w:t xml:space="preserve"> </w:t>
      </w:r>
      <w:r>
        <w:rPr>
          <w:w w:val="105"/>
        </w:rPr>
        <w:t>Year</w:t>
      </w:r>
      <w:r>
        <w:rPr>
          <w:spacing w:val="-5"/>
          <w:w w:val="105"/>
        </w:rPr>
        <w:t xml:space="preserve"> </w:t>
      </w:r>
      <w:r>
        <w:rPr>
          <w:w w:val="105"/>
        </w:rPr>
        <w:t>under Section</w:t>
      </w:r>
      <w:r>
        <w:rPr>
          <w:spacing w:val="-2"/>
          <w:w w:val="105"/>
        </w:rPr>
        <w:t xml:space="preserve"> </w:t>
      </w:r>
      <w:r>
        <w:rPr>
          <w:w w:val="105"/>
        </w:rPr>
        <w:t>149(7)</w:t>
      </w:r>
      <w:r>
        <w:rPr>
          <w:spacing w:val="-2"/>
          <w:w w:val="105"/>
        </w:rPr>
        <w:t xml:space="preserve"> </w:t>
      </w:r>
      <w:r>
        <w:rPr>
          <w:w w:val="105"/>
        </w:rPr>
        <w:t>of</w:t>
      </w:r>
      <w:r>
        <w:rPr>
          <w:spacing w:val="-5"/>
          <w:w w:val="105"/>
        </w:rPr>
        <w:t xml:space="preserve"> </w:t>
      </w:r>
      <w:r>
        <w:rPr>
          <w:w w:val="105"/>
        </w:rPr>
        <w:t>the Act and Regulation 25 of the Listing Regulations stating that you meet the criteria of Independence.</w:t>
      </w:r>
    </w:p>
    <w:p w14:paraId="0DB6B08A" w14:textId="77777777" w:rsidR="000F3B4B" w:rsidRDefault="000F3B4B">
      <w:pPr>
        <w:pStyle w:val="BodyText"/>
        <w:jc w:val="left"/>
      </w:pPr>
    </w:p>
    <w:p w14:paraId="349F5FD9" w14:textId="77777777" w:rsidR="000F3B4B" w:rsidRDefault="00000000">
      <w:pPr>
        <w:pStyle w:val="ListParagraph"/>
        <w:numPr>
          <w:ilvl w:val="1"/>
          <w:numId w:val="1"/>
        </w:numPr>
        <w:tabs>
          <w:tab w:val="left" w:pos="836"/>
          <w:tab w:val="left" w:pos="838"/>
        </w:tabs>
        <w:spacing w:before="1"/>
        <w:ind w:right="116"/>
        <w:jc w:val="both"/>
        <w:rPr>
          <w:sz w:val="24"/>
        </w:rPr>
      </w:pPr>
      <w:r>
        <w:rPr>
          <w:w w:val="105"/>
          <w:sz w:val="24"/>
        </w:rPr>
        <w:t xml:space="preserve">You shall not hold office as a Director or act as a Chairman or committee member in excess of the limit stipulated under the Act and the Listing </w:t>
      </w:r>
      <w:r>
        <w:rPr>
          <w:spacing w:val="-2"/>
          <w:w w:val="105"/>
          <w:sz w:val="24"/>
        </w:rPr>
        <w:t>Regulations.</w:t>
      </w:r>
    </w:p>
    <w:p w14:paraId="612CC6C5" w14:textId="77777777" w:rsidR="000F3B4B" w:rsidRDefault="00000000">
      <w:pPr>
        <w:pStyle w:val="ListParagraph"/>
        <w:numPr>
          <w:ilvl w:val="1"/>
          <w:numId w:val="1"/>
        </w:numPr>
        <w:tabs>
          <w:tab w:val="left" w:pos="836"/>
          <w:tab w:val="left" w:pos="838"/>
        </w:tabs>
        <w:spacing w:before="279"/>
        <w:ind w:right="117"/>
        <w:jc w:val="both"/>
        <w:rPr>
          <w:sz w:val="24"/>
        </w:rPr>
      </w:pPr>
      <w:r>
        <w:rPr>
          <w:w w:val="105"/>
          <w:sz w:val="24"/>
        </w:rPr>
        <w:t>You</w:t>
      </w:r>
      <w:r>
        <w:rPr>
          <w:spacing w:val="-2"/>
          <w:w w:val="105"/>
          <w:sz w:val="24"/>
        </w:rPr>
        <w:t xml:space="preserve"> </w:t>
      </w:r>
      <w:r>
        <w:rPr>
          <w:w w:val="105"/>
          <w:sz w:val="24"/>
        </w:rPr>
        <w:t>will ensure that you do not</w:t>
      </w:r>
      <w:r>
        <w:rPr>
          <w:spacing w:val="-1"/>
          <w:w w:val="105"/>
          <w:sz w:val="24"/>
        </w:rPr>
        <w:t xml:space="preserve"> </w:t>
      </w:r>
      <w:r>
        <w:rPr>
          <w:w w:val="105"/>
          <w:sz w:val="24"/>
        </w:rPr>
        <w:t>get disqualified to act as a Director pursuant to the provisions of Section 164 of the Act.</w:t>
      </w:r>
    </w:p>
    <w:p w14:paraId="0DD26396" w14:textId="77777777" w:rsidR="000F3B4B" w:rsidRDefault="000F3B4B">
      <w:pPr>
        <w:pStyle w:val="BodyText"/>
        <w:spacing w:before="1"/>
        <w:jc w:val="left"/>
      </w:pPr>
    </w:p>
    <w:p w14:paraId="5B433A2C" w14:textId="77777777" w:rsidR="000F3B4B" w:rsidRDefault="00000000">
      <w:pPr>
        <w:pStyle w:val="ListParagraph"/>
        <w:numPr>
          <w:ilvl w:val="1"/>
          <w:numId w:val="1"/>
        </w:numPr>
        <w:tabs>
          <w:tab w:val="left" w:pos="836"/>
          <w:tab w:val="left" w:pos="838"/>
        </w:tabs>
        <w:ind w:right="117"/>
        <w:jc w:val="both"/>
        <w:rPr>
          <w:sz w:val="24"/>
        </w:rPr>
      </w:pPr>
      <w:r>
        <w:rPr>
          <w:w w:val="105"/>
          <w:sz w:val="24"/>
        </w:rPr>
        <w:t>You will ensure compliance with other provisions of the Act including the Code of Independent Directors as stipulated under Schedule IV and the Listing Regulations as applicable to you as an Independent Director.</w:t>
      </w:r>
    </w:p>
    <w:p w14:paraId="3D1B8B2B" w14:textId="77777777" w:rsidR="000F3B4B" w:rsidRDefault="000F3B4B">
      <w:pPr>
        <w:pStyle w:val="ListParagraph"/>
        <w:jc w:val="both"/>
        <w:rPr>
          <w:sz w:val="24"/>
        </w:rPr>
        <w:sectPr w:rsidR="000F3B4B">
          <w:footerReference w:type="default" r:id="rId7"/>
          <w:type w:val="continuous"/>
          <w:pgSz w:w="11910" w:h="16840"/>
          <w:pgMar w:top="900" w:right="1417" w:bottom="1100" w:left="1275" w:header="0" w:footer="906" w:gutter="0"/>
          <w:pgNumType w:start="1"/>
          <w:cols w:space="720"/>
        </w:sectPr>
      </w:pPr>
    </w:p>
    <w:p w14:paraId="64B6BAA6" w14:textId="77777777" w:rsidR="000F3B4B" w:rsidRDefault="00000000">
      <w:pPr>
        <w:pStyle w:val="BodyText"/>
        <w:spacing w:before="73"/>
        <w:ind w:left="554" w:right="113"/>
      </w:pPr>
      <w:r>
        <w:rPr>
          <w:w w:val="105"/>
        </w:rPr>
        <w:lastRenderedPageBreak/>
        <w:t>Your re-appointment at the end of the first term shall be based on the recommendation of the Nomination &amp; Remuneration Committee and subject to the approval of the Board and the Shareholders.</w:t>
      </w:r>
    </w:p>
    <w:p w14:paraId="51235DD3" w14:textId="77777777" w:rsidR="000F3B4B" w:rsidRDefault="000F3B4B">
      <w:pPr>
        <w:pStyle w:val="BodyText"/>
        <w:spacing w:before="2"/>
        <w:jc w:val="left"/>
      </w:pPr>
    </w:p>
    <w:p w14:paraId="54D35A97" w14:textId="77777777" w:rsidR="000F3B4B" w:rsidRDefault="00000000">
      <w:pPr>
        <w:pStyle w:val="Heading1"/>
        <w:numPr>
          <w:ilvl w:val="0"/>
          <w:numId w:val="1"/>
        </w:numPr>
        <w:tabs>
          <w:tab w:val="left" w:pos="554"/>
        </w:tabs>
      </w:pPr>
      <w:r>
        <w:t>Board</w:t>
      </w:r>
      <w:r>
        <w:rPr>
          <w:spacing w:val="17"/>
        </w:rPr>
        <w:t xml:space="preserve"> </w:t>
      </w:r>
      <w:r>
        <w:t>and</w:t>
      </w:r>
      <w:r>
        <w:rPr>
          <w:spacing w:val="25"/>
        </w:rPr>
        <w:t xml:space="preserve"> </w:t>
      </w:r>
      <w:r>
        <w:t>Committees</w:t>
      </w:r>
      <w:r>
        <w:rPr>
          <w:spacing w:val="33"/>
        </w:rPr>
        <w:t xml:space="preserve"> </w:t>
      </w:r>
      <w:r>
        <w:t>of</w:t>
      </w:r>
      <w:r>
        <w:rPr>
          <w:spacing w:val="24"/>
        </w:rPr>
        <w:t xml:space="preserve"> </w:t>
      </w:r>
      <w:r>
        <w:t>the</w:t>
      </w:r>
      <w:r>
        <w:rPr>
          <w:spacing w:val="13"/>
        </w:rPr>
        <w:t xml:space="preserve"> </w:t>
      </w:r>
      <w:r>
        <w:rPr>
          <w:spacing w:val="-4"/>
        </w:rPr>
        <w:t>Board</w:t>
      </w:r>
    </w:p>
    <w:p w14:paraId="4B47451F" w14:textId="77777777" w:rsidR="000F3B4B" w:rsidRDefault="000F3B4B">
      <w:pPr>
        <w:pStyle w:val="BodyText"/>
        <w:jc w:val="left"/>
        <w:rPr>
          <w:b/>
        </w:rPr>
      </w:pPr>
    </w:p>
    <w:p w14:paraId="0833902E" w14:textId="77777777" w:rsidR="000F3B4B" w:rsidRDefault="00000000">
      <w:pPr>
        <w:pStyle w:val="BodyText"/>
        <w:ind w:left="554" w:right="121"/>
      </w:pPr>
      <w:r>
        <w:rPr>
          <w:w w:val="105"/>
        </w:rPr>
        <w:t>The Board may, if it deems fit, invite you for being appointed on one or more existing Board Committees or any such Committee that is set up in the future. Your appointment on such Committee(s) will be subject to the applicable provisions of the Act and the Listing Regulations.</w:t>
      </w:r>
    </w:p>
    <w:p w14:paraId="3D2EE6FD" w14:textId="77777777" w:rsidR="000F3B4B" w:rsidRDefault="000F3B4B">
      <w:pPr>
        <w:pStyle w:val="BodyText"/>
        <w:jc w:val="left"/>
      </w:pPr>
    </w:p>
    <w:p w14:paraId="4B604D2E" w14:textId="77777777" w:rsidR="000F3B4B" w:rsidRDefault="00000000">
      <w:pPr>
        <w:pStyle w:val="BodyText"/>
        <w:ind w:left="554" w:right="118"/>
      </w:pPr>
      <w:r>
        <w:rPr>
          <w:w w:val="105"/>
        </w:rPr>
        <w:t>The Board meets at least four times in a year. The Audit Committee also meets at least four times in a year.</w:t>
      </w:r>
      <w:r>
        <w:rPr>
          <w:spacing w:val="-1"/>
          <w:w w:val="105"/>
        </w:rPr>
        <w:t xml:space="preserve"> </w:t>
      </w:r>
      <w:r>
        <w:rPr>
          <w:w w:val="105"/>
        </w:rPr>
        <w:t>The other committees</w:t>
      </w:r>
      <w:r>
        <w:rPr>
          <w:spacing w:val="-2"/>
          <w:w w:val="105"/>
        </w:rPr>
        <w:t xml:space="preserve"> </w:t>
      </w:r>
      <w:r>
        <w:rPr>
          <w:w w:val="105"/>
        </w:rPr>
        <w:t>of</w:t>
      </w:r>
      <w:r>
        <w:rPr>
          <w:spacing w:val="-1"/>
          <w:w w:val="105"/>
        </w:rPr>
        <w:t xml:space="preserve"> </w:t>
      </w:r>
      <w:r>
        <w:rPr>
          <w:w w:val="105"/>
        </w:rPr>
        <w:t>the</w:t>
      </w:r>
      <w:r>
        <w:rPr>
          <w:spacing w:val="-4"/>
          <w:w w:val="105"/>
        </w:rPr>
        <w:t xml:space="preserve"> </w:t>
      </w:r>
      <w:r>
        <w:rPr>
          <w:w w:val="105"/>
        </w:rPr>
        <w:t>Board</w:t>
      </w:r>
      <w:r>
        <w:rPr>
          <w:spacing w:val="-1"/>
          <w:w w:val="105"/>
        </w:rPr>
        <w:t xml:space="preserve"> </w:t>
      </w:r>
      <w:r>
        <w:rPr>
          <w:w w:val="105"/>
        </w:rPr>
        <w:t>are</w:t>
      </w:r>
      <w:r>
        <w:rPr>
          <w:spacing w:val="-4"/>
          <w:w w:val="105"/>
        </w:rPr>
        <w:t xml:space="preserve"> </w:t>
      </w:r>
      <w:r>
        <w:rPr>
          <w:w w:val="105"/>
        </w:rPr>
        <w:t>Nomination &amp; Remuneration Committee, Stakeholders' Relationship Committee and Sexual Harassment</w:t>
      </w:r>
      <w:r>
        <w:rPr>
          <w:spacing w:val="-14"/>
          <w:w w:val="105"/>
        </w:rPr>
        <w:t xml:space="preserve"> </w:t>
      </w:r>
      <w:r>
        <w:rPr>
          <w:w w:val="105"/>
        </w:rPr>
        <w:t>Committee.</w:t>
      </w:r>
      <w:r>
        <w:rPr>
          <w:spacing w:val="-14"/>
          <w:w w:val="105"/>
        </w:rPr>
        <w:t xml:space="preserve"> </w:t>
      </w:r>
      <w:r>
        <w:rPr>
          <w:w w:val="105"/>
        </w:rPr>
        <w:t>These</w:t>
      </w:r>
      <w:r>
        <w:rPr>
          <w:spacing w:val="-14"/>
          <w:w w:val="105"/>
        </w:rPr>
        <w:t xml:space="preserve"> </w:t>
      </w:r>
      <w:r>
        <w:rPr>
          <w:w w:val="105"/>
        </w:rPr>
        <w:t>committees</w:t>
      </w:r>
      <w:r>
        <w:rPr>
          <w:spacing w:val="-14"/>
          <w:w w:val="105"/>
        </w:rPr>
        <w:t xml:space="preserve"> </w:t>
      </w:r>
      <w:r>
        <w:rPr>
          <w:w w:val="105"/>
        </w:rPr>
        <w:t>meet</w:t>
      </w:r>
      <w:r>
        <w:rPr>
          <w:spacing w:val="-14"/>
          <w:w w:val="105"/>
        </w:rPr>
        <w:t xml:space="preserve"> </w:t>
      </w:r>
      <w:r>
        <w:rPr>
          <w:w w:val="105"/>
        </w:rPr>
        <w:t>as</w:t>
      </w:r>
      <w:r>
        <w:rPr>
          <w:spacing w:val="-14"/>
          <w:w w:val="105"/>
        </w:rPr>
        <w:t xml:space="preserve"> </w:t>
      </w:r>
      <w:r>
        <w:rPr>
          <w:w w:val="105"/>
        </w:rPr>
        <w:t>and</w:t>
      </w:r>
      <w:r>
        <w:rPr>
          <w:spacing w:val="-14"/>
          <w:w w:val="105"/>
        </w:rPr>
        <w:t xml:space="preserve"> </w:t>
      </w:r>
      <w:r>
        <w:rPr>
          <w:w w:val="105"/>
        </w:rPr>
        <w:t>when</w:t>
      </w:r>
      <w:r>
        <w:rPr>
          <w:spacing w:val="-13"/>
          <w:w w:val="105"/>
        </w:rPr>
        <w:t xml:space="preserve"> </w:t>
      </w:r>
      <w:r>
        <w:rPr>
          <w:w w:val="105"/>
        </w:rPr>
        <w:t>necessary.</w:t>
      </w:r>
    </w:p>
    <w:p w14:paraId="487DAC4F" w14:textId="77777777" w:rsidR="000F3B4B" w:rsidRDefault="00000000">
      <w:pPr>
        <w:pStyle w:val="BodyText"/>
        <w:spacing w:before="281"/>
        <w:ind w:left="554" w:right="108"/>
      </w:pPr>
      <w:r>
        <w:rPr>
          <w:w w:val="105"/>
        </w:rPr>
        <w:t>You</w:t>
      </w:r>
      <w:r>
        <w:rPr>
          <w:spacing w:val="-2"/>
          <w:w w:val="105"/>
        </w:rPr>
        <w:t xml:space="preserve"> </w:t>
      </w:r>
      <w:r>
        <w:rPr>
          <w:w w:val="105"/>
        </w:rPr>
        <w:t>will be expected to attend the meetings of the Board and its Committees</w:t>
      </w:r>
      <w:r>
        <w:rPr>
          <w:spacing w:val="-14"/>
          <w:w w:val="105"/>
        </w:rPr>
        <w:t xml:space="preserve"> </w:t>
      </w:r>
      <w:r>
        <w:rPr>
          <w:w w:val="105"/>
        </w:rPr>
        <w:t xml:space="preserve">to </w:t>
      </w:r>
      <w:r>
        <w:t>which you may be appointed and Shareholders meetings and to devote such</w:t>
      </w:r>
      <w:r>
        <w:rPr>
          <w:spacing w:val="31"/>
        </w:rPr>
        <w:t xml:space="preserve"> </w:t>
      </w:r>
      <w:r>
        <w:t>time</w:t>
      </w:r>
      <w:r>
        <w:rPr>
          <w:spacing w:val="40"/>
          <w:w w:val="105"/>
        </w:rPr>
        <w:t xml:space="preserve"> </w:t>
      </w:r>
      <w:r>
        <w:rPr>
          <w:w w:val="105"/>
        </w:rPr>
        <w:t xml:space="preserve">to your duties in commensurate with your role to discharge your duties </w:t>
      </w:r>
      <w:r>
        <w:rPr>
          <w:spacing w:val="-2"/>
          <w:w w:val="105"/>
        </w:rPr>
        <w:t>effectively.</w:t>
      </w:r>
    </w:p>
    <w:p w14:paraId="1848414C" w14:textId="77777777" w:rsidR="000F3B4B" w:rsidRDefault="000F3B4B">
      <w:pPr>
        <w:pStyle w:val="BodyText"/>
        <w:jc w:val="left"/>
      </w:pPr>
    </w:p>
    <w:p w14:paraId="26FDB7FC" w14:textId="77777777" w:rsidR="000F3B4B" w:rsidRDefault="00000000">
      <w:pPr>
        <w:pStyle w:val="BodyText"/>
        <w:spacing w:line="242" w:lineRule="auto"/>
        <w:ind w:left="554" w:right="122"/>
      </w:pPr>
      <w:r>
        <w:rPr>
          <w:w w:val="105"/>
        </w:rPr>
        <w:t>By accepting this appointment, you confirm that you are able to allocate sufficient</w:t>
      </w:r>
      <w:r>
        <w:rPr>
          <w:spacing w:val="-1"/>
          <w:w w:val="105"/>
        </w:rPr>
        <w:t xml:space="preserve"> </w:t>
      </w:r>
      <w:r>
        <w:rPr>
          <w:w w:val="105"/>
        </w:rPr>
        <w:t>time</w:t>
      </w:r>
      <w:r>
        <w:rPr>
          <w:spacing w:val="-5"/>
          <w:w w:val="105"/>
        </w:rPr>
        <w:t xml:space="preserve"> </w:t>
      </w:r>
      <w:r>
        <w:rPr>
          <w:w w:val="105"/>
        </w:rPr>
        <w:t>to meet</w:t>
      </w:r>
      <w:r>
        <w:rPr>
          <w:spacing w:val="-1"/>
          <w:w w:val="105"/>
        </w:rPr>
        <w:t xml:space="preserve"> </w:t>
      </w:r>
      <w:r>
        <w:rPr>
          <w:w w:val="105"/>
        </w:rPr>
        <w:t>the expectations</w:t>
      </w:r>
      <w:r>
        <w:rPr>
          <w:spacing w:val="-5"/>
          <w:w w:val="105"/>
        </w:rPr>
        <w:t xml:space="preserve"> </w:t>
      </w:r>
      <w:r>
        <w:rPr>
          <w:w w:val="105"/>
        </w:rPr>
        <w:t>from your</w:t>
      </w:r>
      <w:r>
        <w:rPr>
          <w:spacing w:val="-1"/>
          <w:w w:val="105"/>
        </w:rPr>
        <w:t xml:space="preserve"> </w:t>
      </w:r>
      <w:r>
        <w:rPr>
          <w:w w:val="105"/>
        </w:rPr>
        <w:t>role</w:t>
      </w:r>
      <w:r>
        <w:rPr>
          <w:spacing w:val="-5"/>
          <w:w w:val="105"/>
        </w:rPr>
        <w:t xml:space="preserve"> </w:t>
      </w:r>
      <w:r>
        <w:rPr>
          <w:w w:val="105"/>
        </w:rPr>
        <w:t>to</w:t>
      </w:r>
      <w:r>
        <w:rPr>
          <w:spacing w:val="-1"/>
          <w:w w:val="105"/>
        </w:rPr>
        <w:t xml:space="preserve"> </w:t>
      </w:r>
      <w:r>
        <w:rPr>
          <w:w w:val="105"/>
        </w:rPr>
        <w:t xml:space="preserve">the satisfaction of the </w:t>
      </w:r>
      <w:r>
        <w:rPr>
          <w:spacing w:val="-2"/>
          <w:w w:val="105"/>
        </w:rPr>
        <w:t>Board.</w:t>
      </w:r>
    </w:p>
    <w:p w14:paraId="6E87FAF0" w14:textId="77777777" w:rsidR="000F3B4B" w:rsidRDefault="00000000">
      <w:pPr>
        <w:pStyle w:val="Heading1"/>
        <w:numPr>
          <w:ilvl w:val="0"/>
          <w:numId w:val="1"/>
        </w:numPr>
        <w:tabs>
          <w:tab w:val="left" w:pos="554"/>
        </w:tabs>
        <w:spacing w:before="276"/>
      </w:pPr>
      <w:r>
        <w:rPr>
          <w:w w:val="105"/>
        </w:rPr>
        <w:t>Duties</w:t>
      </w:r>
      <w:r>
        <w:rPr>
          <w:spacing w:val="-5"/>
          <w:w w:val="105"/>
        </w:rPr>
        <w:t xml:space="preserve"> </w:t>
      </w:r>
      <w:r>
        <w:rPr>
          <w:w w:val="105"/>
        </w:rPr>
        <w:t>and</w:t>
      </w:r>
      <w:r>
        <w:rPr>
          <w:spacing w:val="-6"/>
          <w:w w:val="105"/>
        </w:rPr>
        <w:t xml:space="preserve"> </w:t>
      </w:r>
      <w:r>
        <w:rPr>
          <w:spacing w:val="-2"/>
          <w:w w:val="105"/>
        </w:rPr>
        <w:t>Responsibilities</w:t>
      </w:r>
    </w:p>
    <w:p w14:paraId="71B2B276" w14:textId="77777777" w:rsidR="000F3B4B" w:rsidRDefault="00000000">
      <w:pPr>
        <w:pStyle w:val="BodyText"/>
        <w:spacing w:before="280"/>
        <w:ind w:left="554" w:right="125"/>
      </w:pPr>
      <w:r>
        <w:rPr>
          <w:w w:val="105"/>
        </w:rPr>
        <w:t>As an Independent Director, it is</w:t>
      </w:r>
      <w:r>
        <w:rPr>
          <w:spacing w:val="-1"/>
          <w:w w:val="105"/>
        </w:rPr>
        <w:t xml:space="preserve"> </w:t>
      </w:r>
      <w:r>
        <w:rPr>
          <w:w w:val="105"/>
        </w:rPr>
        <w:t>expected that you shall bring independence of view to the Board's discussions and help the board to exercise their best judgment to all Business decisions. You shall also assist the Board with</w:t>
      </w:r>
      <w:r>
        <w:rPr>
          <w:spacing w:val="40"/>
          <w:w w:val="105"/>
        </w:rPr>
        <w:t xml:space="preserve"> </w:t>
      </w:r>
      <w:r>
        <w:rPr>
          <w:w w:val="105"/>
        </w:rPr>
        <w:t>valuable guidance in relation to the Company's plan and policy, performance, and risk management as well as ensuring high standards of financial probity and corporate governance.</w:t>
      </w:r>
    </w:p>
    <w:p w14:paraId="6F753AA5" w14:textId="77777777" w:rsidR="000F3B4B" w:rsidRDefault="000F3B4B">
      <w:pPr>
        <w:pStyle w:val="BodyText"/>
        <w:spacing w:before="3"/>
        <w:jc w:val="left"/>
      </w:pPr>
    </w:p>
    <w:p w14:paraId="7F57CDCA" w14:textId="77777777" w:rsidR="000F3B4B" w:rsidRDefault="00000000">
      <w:pPr>
        <w:pStyle w:val="BodyText"/>
        <w:spacing w:before="1"/>
        <w:ind w:left="554" w:right="124"/>
      </w:pPr>
      <w:r>
        <w:rPr>
          <w:w w:val="105"/>
        </w:rPr>
        <w:t>As</w:t>
      </w:r>
      <w:r>
        <w:rPr>
          <w:spacing w:val="-5"/>
          <w:w w:val="105"/>
        </w:rPr>
        <w:t xml:space="preserve"> </w:t>
      </w:r>
      <w:r>
        <w:rPr>
          <w:w w:val="105"/>
        </w:rPr>
        <w:t>a</w:t>
      </w:r>
      <w:r>
        <w:rPr>
          <w:spacing w:val="-5"/>
          <w:w w:val="105"/>
        </w:rPr>
        <w:t xml:space="preserve"> </w:t>
      </w:r>
      <w:r>
        <w:rPr>
          <w:w w:val="105"/>
        </w:rPr>
        <w:t>Non-Executive</w:t>
      </w:r>
      <w:r>
        <w:rPr>
          <w:spacing w:val="-8"/>
          <w:w w:val="105"/>
        </w:rPr>
        <w:t xml:space="preserve"> </w:t>
      </w:r>
      <w:r>
        <w:rPr>
          <w:w w:val="105"/>
        </w:rPr>
        <w:t>Independent Director,</w:t>
      </w:r>
      <w:r>
        <w:rPr>
          <w:spacing w:val="-5"/>
          <w:w w:val="105"/>
        </w:rPr>
        <w:t xml:space="preserve"> </w:t>
      </w:r>
      <w:r>
        <w:rPr>
          <w:w w:val="105"/>
        </w:rPr>
        <w:t>you</w:t>
      </w:r>
      <w:r>
        <w:rPr>
          <w:spacing w:val="-10"/>
          <w:w w:val="105"/>
        </w:rPr>
        <w:t xml:space="preserve"> </w:t>
      </w:r>
      <w:r>
        <w:rPr>
          <w:w w:val="105"/>
        </w:rPr>
        <w:t>have</w:t>
      </w:r>
      <w:r>
        <w:rPr>
          <w:spacing w:val="-9"/>
          <w:w w:val="105"/>
        </w:rPr>
        <w:t xml:space="preserve"> </w:t>
      </w:r>
      <w:r>
        <w:rPr>
          <w:w w:val="105"/>
        </w:rPr>
        <w:t>the</w:t>
      </w:r>
      <w:r>
        <w:rPr>
          <w:spacing w:val="-4"/>
          <w:w w:val="105"/>
        </w:rPr>
        <w:t xml:space="preserve"> </w:t>
      </w:r>
      <w:r>
        <w:rPr>
          <w:w w:val="105"/>
        </w:rPr>
        <w:t>same</w:t>
      </w:r>
      <w:r>
        <w:rPr>
          <w:spacing w:val="-9"/>
          <w:w w:val="105"/>
        </w:rPr>
        <w:t xml:space="preserve"> </w:t>
      </w:r>
      <w:r>
        <w:rPr>
          <w:w w:val="105"/>
        </w:rPr>
        <w:t>responsibilities</w:t>
      </w:r>
      <w:r>
        <w:rPr>
          <w:spacing w:val="-1"/>
          <w:w w:val="105"/>
        </w:rPr>
        <w:t xml:space="preserve"> </w:t>
      </w:r>
      <w:r>
        <w:rPr>
          <w:w w:val="105"/>
        </w:rPr>
        <w:t>to the Company and its stakeholders as any other Director. There are certain duties</w:t>
      </w:r>
      <w:r>
        <w:rPr>
          <w:spacing w:val="-1"/>
          <w:w w:val="105"/>
        </w:rPr>
        <w:t xml:space="preserve"> </w:t>
      </w:r>
      <w:r>
        <w:rPr>
          <w:w w:val="105"/>
        </w:rPr>
        <w:t>prescribed in Section 166 of the Act for</w:t>
      </w:r>
      <w:r>
        <w:rPr>
          <w:spacing w:val="-1"/>
          <w:w w:val="105"/>
        </w:rPr>
        <w:t xml:space="preserve"> </w:t>
      </w:r>
      <w:r>
        <w:rPr>
          <w:w w:val="105"/>
        </w:rPr>
        <w:t>all Directors, both</w:t>
      </w:r>
      <w:r>
        <w:rPr>
          <w:spacing w:val="-2"/>
          <w:w w:val="105"/>
        </w:rPr>
        <w:t xml:space="preserve"> </w:t>
      </w:r>
      <w:r>
        <w:rPr>
          <w:w w:val="105"/>
        </w:rPr>
        <w:t>Executive and Non-Executive, which are fiduciary in nature and are as under:</w:t>
      </w:r>
    </w:p>
    <w:p w14:paraId="667EB657" w14:textId="77777777" w:rsidR="000F3B4B" w:rsidRDefault="000F3B4B">
      <w:pPr>
        <w:pStyle w:val="BodyText"/>
        <w:jc w:val="left"/>
      </w:pPr>
    </w:p>
    <w:p w14:paraId="26262077" w14:textId="77777777" w:rsidR="000F3B4B" w:rsidRDefault="00000000">
      <w:pPr>
        <w:pStyle w:val="ListParagraph"/>
        <w:numPr>
          <w:ilvl w:val="1"/>
          <w:numId w:val="1"/>
        </w:numPr>
        <w:tabs>
          <w:tab w:val="left" w:pos="875"/>
        </w:tabs>
        <w:ind w:left="875" w:hanging="321"/>
        <w:rPr>
          <w:sz w:val="24"/>
        </w:rPr>
      </w:pPr>
      <w:r>
        <w:rPr>
          <w:w w:val="105"/>
          <w:sz w:val="24"/>
        </w:rPr>
        <w:t>You</w:t>
      </w:r>
      <w:r>
        <w:rPr>
          <w:spacing w:val="-12"/>
          <w:w w:val="105"/>
          <w:sz w:val="24"/>
        </w:rPr>
        <w:t xml:space="preserve"> </w:t>
      </w:r>
      <w:r>
        <w:rPr>
          <w:w w:val="105"/>
          <w:sz w:val="24"/>
        </w:rPr>
        <w:t>shall</w:t>
      </w:r>
      <w:r>
        <w:rPr>
          <w:spacing w:val="-5"/>
          <w:w w:val="105"/>
          <w:sz w:val="24"/>
        </w:rPr>
        <w:t xml:space="preserve"> </w:t>
      </w:r>
      <w:r>
        <w:rPr>
          <w:w w:val="105"/>
          <w:sz w:val="24"/>
        </w:rPr>
        <w:t>act</w:t>
      </w:r>
      <w:r>
        <w:rPr>
          <w:spacing w:val="-7"/>
          <w:w w:val="105"/>
          <w:sz w:val="24"/>
        </w:rPr>
        <w:t xml:space="preserve"> </w:t>
      </w:r>
      <w:r>
        <w:rPr>
          <w:w w:val="105"/>
          <w:sz w:val="24"/>
        </w:rPr>
        <w:t>in</w:t>
      </w:r>
      <w:r>
        <w:rPr>
          <w:spacing w:val="-5"/>
          <w:w w:val="105"/>
          <w:sz w:val="24"/>
        </w:rPr>
        <w:t xml:space="preserve"> </w:t>
      </w:r>
      <w:r>
        <w:rPr>
          <w:w w:val="105"/>
          <w:sz w:val="24"/>
        </w:rPr>
        <w:t>accordance</w:t>
      </w:r>
      <w:r>
        <w:rPr>
          <w:spacing w:val="-4"/>
          <w:w w:val="105"/>
          <w:sz w:val="24"/>
        </w:rPr>
        <w:t xml:space="preserve"> </w:t>
      </w:r>
      <w:r>
        <w:rPr>
          <w:w w:val="105"/>
          <w:sz w:val="24"/>
        </w:rPr>
        <w:t>with</w:t>
      </w:r>
      <w:r>
        <w:rPr>
          <w:spacing w:val="-7"/>
          <w:w w:val="105"/>
          <w:sz w:val="24"/>
        </w:rPr>
        <w:t xml:space="preserve"> </w:t>
      </w:r>
      <w:r>
        <w:rPr>
          <w:w w:val="105"/>
          <w:sz w:val="24"/>
        </w:rPr>
        <w:t>the</w:t>
      </w:r>
      <w:r>
        <w:rPr>
          <w:spacing w:val="-11"/>
          <w:w w:val="105"/>
          <w:sz w:val="24"/>
        </w:rPr>
        <w:t xml:space="preserve"> </w:t>
      </w:r>
      <w:r>
        <w:rPr>
          <w:w w:val="105"/>
          <w:sz w:val="24"/>
        </w:rPr>
        <w:t>Company's</w:t>
      </w:r>
      <w:r>
        <w:rPr>
          <w:spacing w:val="-9"/>
          <w:w w:val="105"/>
          <w:sz w:val="24"/>
        </w:rPr>
        <w:t xml:space="preserve"> </w:t>
      </w:r>
      <w:r>
        <w:rPr>
          <w:w w:val="105"/>
          <w:sz w:val="24"/>
        </w:rPr>
        <w:t>Articles</w:t>
      </w:r>
      <w:r>
        <w:rPr>
          <w:spacing w:val="-9"/>
          <w:w w:val="105"/>
          <w:sz w:val="24"/>
        </w:rPr>
        <w:t xml:space="preserve"> </w:t>
      </w:r>
      <w:r>
        <w:rPr>
          <w:w w:val="105"/>
          <w:sz w:val="24"/>
        </w:rPr>
        <w:t>of</w:t>
      </w:r>
      <w:r>
        <w:rPr>
          <w:spacing w:val="-8"/>
          <w:w w:val="105"/>
          <w:sz w:val="24"/>
        </w:rPr>
        <w:t xml:space="preserve"> </w:t>
      </w:r>
      <w:r>
        <w:rPr>
          <w:spacing w:val="-2"/>
          <w:w w:val="105"/>
          <w:sz w:val="24"/>
        </w:rPr>
        <w:t>Association.</w:t>
      </w:r>
    </w:p>
    <w:p w14:paraId="1FB84E8C" w14:textId="77777777" w:rsidR="000F3B4B" w:rsidRDefault="00000000">
      <w:pPr>
        <w:pStyle w:val="ListParagraph"/>
        <w:numPr>
          <w:ilvl w:val="1"/>
          <w:numId w:val="1"/>
        </w:numPr>
        <w:tabs>
          <w:tab w:val="left" w:pos="874"/>
          <w:tab w:val="left" w:pos="876"/>
        </w:tabs>
        <w:spacing w:before="280"/>
        <w:ind w:left="876" w:right="156" w:hanging="322"/>
        <w:jc w:val="both"/>
        <w:rPr>
          <w:sz w:val="24"/>
        </w:rPr>
      </w:pPr>
      <w:r>
        <w:rPr>
          <w:w w:val="105"/>
          <w:sz w:val="24"/>
        </w:rPr>
        <w:t xml:space="preserve">You shall act in good faith in order to promote the objects of the Company for the benefit of its members as a whole, and in the best interest of the </w:t>
      </w:r>
      <w:r>
        <w:rPr>
          <w:spacing w:val="-2"/>
          <w:w w:val="105"/>
          <w:sz w:val="24"/>
        </w:rPr>
        <w:t>Company.</w:t>
      </w:r>
    </w:p>
    <w:p w14:paraId="7CAA181D" w14:textId="77777777" w:rsidR="000F3B4B" w:rsidRDefault="00000000">
      <w:pPr>
        <w:pStyle w:val="ListParagraph"/>
        <w:numPr>
          <w:ilvl w:val="1"/>
          <w:numId w:val="1"/>
        </w:numPr>
        <w:tabs>
          <w:tab w:val="left" w:pos="874"/>
          <w:tab w:val="left" w:pos="876"/>
        </w:tabs>
        <w:spacing w:before="280"/>
        <w:ind w:left="876" w:right="173" w:hanging="322"/>
        <w:jc w:val="both"/>
        <w:rPr>
          <w:sz w:val="24"/>
        </w:rPr>
      </w:pPr>
      <w:r>
        <w:rPr>
          <w:w w:val="105"/>
          <w:sz w:val="24"/>
        </w:rPr>
        <w:t xml:space="preserve">You shall discharge your duties with due and reasonable care, skill and </w:t>
      </w:r>
      <w:r>
        <w:rPr>
          <w:spacing w:val="-2"/>
          <w:w w:val="105"/>
          <w:sz w:val="24"/>
        </w:rPr>
        <w:t>diligence.</w:t>
      </w:r>
    </w:p>
    <w:p w14:paraId="246C06C6" w14:textId="77777777" w:rsidR="000F3B4B" w:rsidRDefault="000F3B4B">
      <w:pPr>
        <w:pStyle w:val="BodyText"/>
        <w:spacing w:before="1"/>
        <w:jc w:val="left"/>
      </w:pPr>
    </w:p>
    <w:p w14:paraId="5F4CA5AE" w14:textId="77777777" w:rsidR="000F3B4B" w:rsidRDefault="00000000">
      <w:pPr>
        <w:pStyle w:val="ListParagraph"/>
        <w:numPr>
          <w:ilvl w:val="1"/>
          <w:numId w:val="1"/>
        </w:numPr>
        <w:tabs>
          <w:tab w:val="left" w:pos="873"/>
          <w:tab w:val="left" w:pos="876"/>
        </w:tabs>
        <w:ind w:left="876" w:right="145" w:hanging="322"/>
        <w:jc w:val="both"/>
        <w:rPr>
          <w:sz w:val="24"/>
        </w:rPr>
      </w:pPr>
      <w:r>
        <w:rPr>
          <w:w w:val="105"/>
          <w:sz w:val="24"/>
        </w:rPr>
        <w:t xml:space="preserve">You shall not involve yourself in a situation in which you may have a direct </w:t>
      </w:r>
      <w:r>
        <w:rPr>
          <w:sz w:val="24"/>
        </w:rPr>
        <w:t xml:space="preserve">or indirect interest that conflicts, or possibly may conflict, with the interest of </w:t>
      </w:r>
      <w:r>
        <w:rPr>
          <w:w w:val="105"/>
          <w:sz w:val="24"/>
        </w:rPr>
        <w:t>the Company.</w:t>
      </w:r>
    </w:p>
    <w:p w14:paraId="1A7CF68E" w14:textId="77777777" w:rsidR="000F3B4B" w:rsidRDefault="000F3B4B">
      <w:pPr>
        <w:pStyle w:val="ListParagraph"/>
        <w:jc w:val="both"/>
        <w:rPr>
          <w:sz w:val="24"/>
        </w:rPr>
        <w:sectPr w:rsidR="000F3B4B">
          <w:pgSz w:w="11910" w:h="16840"/>
          <w:pgMar w:top="900" w:right="1417" w:bottom="1100" w:left="1275" w:header="0" w:footer="906" w:gutter="0"/>
          <w:cols w:space="720"/>
        </w:sectPr>
      </w:pPr>
    </w:p>
    <w:p w14:paraId="470B601B" w14:textId="77777777" w:rsidR="000F3B4B" w:rsidRDefault="00000000">
      <w:pPr>
        <w:pStyle w:val="ListParagraph"/>
        <w:numPr>
          <w:ilvl w:val="1"/>
          <w:numId w:val="1"/>
        </w:numPr>
        <w:tabs>
          <w:tab w:val="left" w:pos="876"/>
        </w:tabs>
        <w:spacing w:before="73"/>
        <w:ind w:left="876" w:right="160" w:hanging="322"/>
        <w:jc w:val="both"/>
        <w:rPr>
          <w:sz w:val="24"/>
        </w:rPr>
      </w:pPr>
      <w:r>
        <w:rPr>
          <w:sz w:val="24"/>
        </w:rPr>
        <w:lastRenderedPageBreak/>
        <w:t>You shall not achieve or attempt to achieve any undue gain or advantage either to yourself</w:t>
      </w:r>
      <w:r>
        <w:rPr>
          <w:spacing w:val="40"/>
          <w:sz w:val="24"/>
        </w:rPr>
        <w:t xml:space="preserve"> </w:t>
      </w:r>
      <w:r>
        <w:rPr>
          <w:sz w:val="24"/>
        </w:rPr>
        <w:t>or</w:t>
      </w:r>
      <w:r>
        <w:rPr>
          <w:spacing w:val="40"/>
          <w:sz w:val="24"/>
        </w:rPr>
        <w:t xml:space="preserve"> </w:t>
      </w:r>
      <w:r>
        <w:rPr>
          <w:sz w:val="24"/>
        </w:rPr>
        <w:t>to</w:t>
      </w:r>
      <w:r>
        <w:rPr>
          <w:spacing w:val="40"/>
          <w:sz w:val="24"/>
        </w:rPr>
        <w:t xml:space="preserve"> </w:t>
      </w:r>
      <w:r>
        <w:rPr>
          <w:sz w:val="24"/>
        </w:rPr>
        <w:t>your</w:t>
      </w:r>
      <w:r>
        <w:rPr>
          <w:spacing w:val="40"/>
          <w:sz w:val="24"/>
        </w:rPr>
        <w:t xml:space="preserve"> </w:t>
      </w:r>
      <w:r>
        <w:rPr>
          <w:sz w:val="24"/>
        </w:rPr>
        <w:t>relatives,</w:t>
      </w:r>
      <w:r>
        <w:rPr>
          <w:spacing w:val="40"/>
          <w:sz w:val="24"/>
        </w:rPr>
        <w:t xml:space="preserve"> </w:t>
      </w:r>
      <w:r>
        <w:rPr>
          <w:sz w:val="24"/>
        </w:rPr>
        <w:t>partners</w:t>
      </w:r>
      <w:r>
        <w:rPr>
          <w:spacing w:val="40"/>
          <w:sz w:val="24"/>
        </w:rPr>
        <w:t xml:space="preserve"> </w:t>
      </w:r>
      <w:r>
        <w:rPr>
          <w:sz w:val="24"/>
        </w:rPr>
        <w:t>or</w:t>
      </w:r>
      <w:r>
        <w:rPr>
          <w:spacing w:val="40"/>
          <w:sz w:val="24"/>
        </w:rPr>
        <w:t xml:space="preserve"> </w:t>
      </w:r>
      <w:r>
        <w:rPr>
          <w:sz w:val="24"/>
        </w:rPr>
        <w:t>associates.</w:t>
      </w:r>
    </w:p>
    <w:p w14:paraId="1A72C055" w14:textId="77777777" w:rsidR="000F3B4B" w:rsidRDefault="000F3B4B">
      <w:pPr>
        <w:pStyle w:val="BodyText"/>
        <w:jc w:val="left"/>
      </w:pPr>
    </w:p>
    <w:p w14:paraId="3F492C29" w14:textId="77777777" w:rsidR="000F3B4B" w:rsidRDefault="00000000">
      <w:pPr>
        <w:pStyle w:val="ListParagraph"/>
        <w:numPr>
          <w:ilvl w:val="1"/>
          <w:numId w:val="1"/>
        </w:numPr>
        <w:tabs>
          <w:tab w:val="left" w:pos="874"/>
          <w:tab w:val="left" w:pos="876"/>
        </w:tabs>
        <w:spacing w:before="1"/>
        <w:ind w:left="876" w:right="156" w:hanging="322"/>
        <w:jc w:val="both"/>
        <w:rPr>
          <w:sz w:val="24"/>
        </w:rPr>
      </w:pPr>
      <w:r>
        <w:rPr>
          <w:w w:val="105"/>
          <w:sz w:val="24"/>
        </w:rPr>
        <w:t>You shall not assign your office as Director and any assignments so made shall be void.</w:t>
      </w:r>
    </w:p>
    <w:p w14:paraId="752FEBF8" w14:textId="77777777" w:rsidR="000F3B4B" w:rsidRDefault="000F3B4B">
      <w:pPr>
        <w:pStyle w:val="BodyText"/>
        <w:spacing w:before="1"/>
        <w:jc w:val="left"/>
      </w:pPr>
    </w:p>
    <w:p w14:paraId="4A7C8972" w14:textId="77777777" w:rsidR="000F3B4B" w:rsidRDefault="00000000">
      <w:pPr>
        <w:pStyle w:val="Heading1"/>
        <w:numPr>
          <w:ilvl w:val="0"/>
          <w:numId w:val="1"/>
        </w:numPr>
        <w:tabs>
          <w:tab w:val="left" w:pos="554"/>
        </w:tabs>
      </w:pPr>
      <w:r>
        <w:rPr>
          <w:w w:val="105"/>
        </w:rPr>
        <w:t>Conflict</w:t>
      </w:r>
      <w:r>
        <w:rPr>
          <w:spacing w:val="-5"/>
          <w:w w:val="105"/>
        </w:rPr>
        <w:t xml:space="preserve"> </w:t>
      </w:r>
      <w:r>
        <w:rPr>
          <w:w w:val="105"/>
        </w:rPr>
        <w:t>of</w:t>
      </w:r>
      <w:r>
        <w:rPr>
          <w:spacing w:val="-9"/>
          <w:w w:val="105"/>
        </w:rPr>
        <w:t xml:space="preserve"> </w:t>
      </w:r>
      <w:r>
        <w:rPr>
          <w:spacing w:val="-2"/>
          <w:w w:val="105"/>
        </w:rPr>
        <w:t>Interest</w:t>
      </w:r>
    </w:p>
    <w:p w14:paraId="26B1BA19" w14:textId="77777777" w:rsidR="000F3B4B" w:rsidRDefault="00000000">
      <w:pPr>
        <w:pStyle w:val="BodyText"/>
        <w:spacing w:before="280"/>
        <w:ind w:left="554" w:right="117"/>
      </w:pPr>
      <w:r>
        <w:t>As an Independent Director, you shall not engage in any business relationship or activity</w:t>
      </w:r>
      <w:r>
        <w:rPr>
          <w:spacing w:val="40"/>
        </w:rPr>
        <w:t xml:space="preserve"> </w:t>
      </w:r>
      <w:r>
        <w:t>which</w:t>
      </w:r>
      <w:r>
        <w:rPr>
          <w:spacing w:val="40"/>
        </w:rPr>
        <w:t xml:space="preserve"> </w:t>
      </w:r>
      <w:r>
        <w:t>might</w:t>
      </w:r>
      <w:r>
        <w:rPr>
          <w:spacing w:val="40"/>
        </w:rPr>
        <w:t xml:space="preserve"> </w:t>
      </w:r>
      <w:r>
        <w:t>conflict</w:t>
      </w:r>
      <w:r>
        <w:rPr>
          <w:spacing w:val="40"/>
        </w:rPr>
        <w:t xml:space="preserve"> </w:t>
      </w:r>
      <w:r>
        <w:t>with</w:t>
      </w:r>
      <w:r>
        <w:rPr>
          <w:spacing w:val="40"/>
        </w:rPr>
        <w:t xml:space="preserve"> </w:t>
      </w:r>
      <w:r>
        <w:t>the</w:t>
      </w:r>
      <w:r>
        <w:rPr>
          <w:spacing w:val="40"/>
        </w:rPr>
        <w:t xml:space="preserve"> </w:t>
      </w:r>
      <w:r>
        <w:t>interest</w:t>
      </w:r>
      <w:r>
        <w:rPr>
          <w:spacing w:val="40"/>
        </w:rPr>
        <w:t xml:space="preserve"> </w:t>
      </w:r>
      <w:r>
        <w:t>of</w:t>
      </w:r>
      <w:r>
        <w:rPr>
          <w:spacing w:val="40"/>
        </w:rPr>
        <w:t xml:space="preserve"> </w:t>
      </w:r>
      <w:r>
        <w:t>the</w:t>
      </w:r>
      <w:r>
        <w:rPr>
          <w:spacing w:val="40"/>
        </w:rPr>
        <w:t xml:space="preserve"> </w:t>
      </w:r>
      <w:r>
        <w:t>Company.</w:t>
      </w:r>
    </w:p>
    <w:p w14:paraId="0B3D2934" w14:textId="77777777" w:rsidR="000F3B4B" w:rsidRDefault="000F3B4B">
      <w:pPr>
        <w:pStyle w:val="BodyText"/>
        <w:spacing w:before="1"/>
        <w:jc w:val="left"/>
      </w:pPr>
    </w:p>
    <w:p w14:paraId="44625461" w14:textId="77777777" w:rsidR="000F3B4B" w:rsidRDefault="00000000">
      <w:pPr>
        <w:pStyle w:val="BodyText"/>
        <w:ind w:left="554" w:right="124"/>
      </w:pPr>
      <w:r>
        <w:rPr>
          <w:w w:val="105"/>
        </w:rPr>
        <w:t>In case of any potential conflict of interest, the Independent Director must at the</w:t>
      </w:r>
      <w:r>
        <w:rPr>
          <w:spacing w:val="-3"/>
          <w:w w:val="105"/>
        </w:rPr>
        <w:t xml:space="preserve"> </w:t>
      </w:r>
      <w:r>
        <w:rPr>
          <w:w w:val="105"/>
        </w:rPr>
        <w:t>earliest opportunity, make</w:t>
      </w:r>
      <w:r>
        <w:rPr>
          <w:spacing w:val="-3"/>
          <w:w w:val="105"/>
        </w:rPr>
        <w:t xml:space="preserve"> </w:t>
      </w:r>
      <w:r>
        <w:rPr>
          <w:w w:val="105"/>
        </w:rPr>
        <w:t>full disclosure of</w:t>
      </w:r>
      <w:r>
        <w:rPr>
          <w:spacing w:val="-1"/>
          <w:w w:val="105"/>
        </w:rPr>
        <w:t xml:space="preserve"> </w:t>
      </w:r>
      <w:r>
        <w:rPr>
          <w:w w:val="105"/>
        </w:rPr>
        <w:t>all</w:t>
      </w:r>
      <w:r>
        <w:rPr>
          <w:spacing w:val="-3"/>
          <w:w w:val="105"/>
        </w:rPr>
        <w:t xml:space="preserve"> </w:t>
      </w:r>
      <w:r>
        <w:rPr>
          <w:w w:val="105"/>
        </w:rPr>
        <w:t>facts and</w:t>
      </w:r>
      <w:r>
        <w:rPr>
          <w:spacing w:val="-1"/>
          <w:w w:val="105"/>
        </w:rPr>
        <w:t xml:space="preserve"> </w:t>
      </w:r>
      <w:r>
        <w:rPr>
          <w:w w:val="105"/>
        </w:rPr>
        <w:t>circumstances and shall ensure that Company's interests are protected.</w:t>
      </w:r>
    </w:p>
    <w:p w14:paraId="0B4BF8B0" w14:textId="77777777" w:rsidR="000F3B4B" w:rsidRDefault="000F3B4B">
      <w:pPr>
        <w:pStyle w:val="BodyText"/>
        <w:spacing w:before="3"/>
        <w:jc w:val="left"/>
      </w:pPr>
    </w:p>
    <w:p w14:paraId="7C903D8B" w14:textId="77777777" w:rsidR="000F3B4B" w:rsidRDefault="00000000">
      <w:pPr>
        <w:pStyle w:val="Heading1"/>
        <w:numPr>
          <w:ilvl w:val="0"/>
          <w:numId w:val="1"/>
        </w:numPr>
        <w:tabs>
          <w:tab w:val="left" w:pos="554"/>
        </w:tabs>
      </w:pPr>
      <w:r>
        <w:rPr>
          <w:w w:val="105"/>
        </w:rPr>
        <w:t>Code</w:t>
      </w:r>
      <w:r>
        <w:rPr>
          <w:spacing w:val="-4"/>
          <w:w w:val="105"/>
        </w:rPr>
        <w:t xml:space="preserve"> </w:t>
      </w:r>
      <w:r>
        <w:rPr>
          <w:w w:val="105"/>
        </w:rPr>
        <w:t>of</w:t>
      </w:r>
      <w:r>
        <w:rPr>
          <w:spacing w:val="-10"/>
          <w:w w:val="105"/>
        </w:rPr>
        <w:t xml:space="preserve"> </w:t>
      </w:r>
      <w:r>
        <w:rPr>
          <w:w w:val="105"/>
        </w:rPr>
        <w:t>Business</w:t>
      </w:r>
      <w:r>
        <w:rPr>
          <w:spacing w:val="-5"/>
          <w:w w:val="105"/>
        </w:rPr>
        <w:t xml:space="preserve"> </w:t>
      </w:r>
      <w:r>
        <w:rPr>
          <w:w w:val="105"/>
        </w:rPr>
        <w:t>Conduct</w:t>
      </w:r>
      <w:r>
        <w:rPr>
          <w:spacing w:val="-4"/>
          <w:w w:val="105"/>
        </w:rPr>
        <w:t xml:space="preserve"> </w:t>
      </w:r>
      <w:r>
        <w:rPr>
          <w:w w:val="105"/>
        </w:rPr>
        <w:t>&amp;</w:t>
      </w:r>
      <w:r>
        <w:rPr>
          <w:spacing w:val="-7"/>
          <w:w w:val="105"/>
        </w:rPr>
        <w:t xml:space="preserve"> </w:t>
      </w:r>
      <w:r>
        <w:rPr>
          <w:spacing w:val="-2"/>
          <w:w w:val="105"/>
        </w:rPr>
        <w:t>Ethics</w:t>
      </w:r>
    </w:p>
    <w:p w14:paraId="4495F3E2" w14:textId="77777777" w:rsidR="000F3B4B" w:rsidRDefault="00000000">
      <w:pPr>
        <w:pStyle w:val="BodyText"/>
        <w:spacing w:before="281"/>
        <w:ind w:left="554" w:right="115"/>
      </w:pPr>
      <w:r>
        <w:t>You shall abide by the Code of Business Conduct and ethics,</w:t>
      </w:r>
      <w:r>
        <w:rPr>
          <w:spacing w:val="40"/>
        </w:rPr>
        <w:t xml:space="preserve"> </w:t>
      </w:r>
      <w:r>
        <w:t>which</w:t>
      </w:r>
      <w:r>
        <w:rPr>
          <w:spacing w:val="40"/>
        </w:rPr>
        <w:t xml:space="preserve"> </w:t>
      </w:r>
      <w:r>
        <w:t>is applicable</w:t>
      </w:r>
      <w:r>
        <w:rPr>
          <w:spacing w:val="-7"/>
        </w:rPr>
        <w:t xml:space="preserve"> </w:t>
      </w:r>
      <w:r>
        <w:t>to all</w:t>
      </w:r>
      <w:r>
        <w:rPr>
          <w:spacing w:val="80"/>
        </w:rPr>
        <w:t xml:space="preserve"> </w:t>
      </w:r>
      <w:r>
        <w:t>the members</w:t>
      </w:r>
      <w:r>
        <w:rPr>
          <w:spacing w:val="40"/>
        </w:rPr>
        <w:t xml:space="preserve"> </w:t>
      </w:r>
      <w:r>
        <w:t>of the Board and employees of the Company.</w:t>
      </w:r>
    </w:p>
    <w:p w14:paraId="47B9FEA4" w14:textId="77777777" w:rsidR="000F3B4B" w:rsidRDefault="000F3B4B">
      <w:pPr>
        <w:pStyle w:val="BodyText"/>
        <w:jc w:val="left"/>
      </w:pPr>
    </w:p>
    <w:p w14:paraId="456AB5BD" w14:textId="77777777" w:rsidR="000F3B4B" w:rsidRDefault="00000000">
      <w:pPr>
        <w:pStyle w:val="Heading1"/>
        <w:numPr>
          <w:ilvl w:val="0"/>
          <w:numId w:val="1"/>
        </w:numPr>
        <w:tabs>
          <w:tab w:val="left" w:pos="554"/>
        </w:tabs>
      </w:pPr>
      <w:r>
        <w:rPr>
          <w:w w:val="105"/>
        </w:rPr>
        <w:t>Dealing</w:t>
      </w:r>
      <w:r>
        <w:rPr>
          <w:spacing w:val="-10"/>
          <w:w w:val="105"/>
        </w:rPr>
        <w:t xml:space="preserve"> </w:t>
      </w:r>
      <w:r>
        <w:rPr>
          <w:w w:val="105"/>
        </w:rPr>
        <w:t>in</w:t>
      </w:r>
      <w:r>
        <w:rPr>
          <w:spacing w:val="-12"/>
          <w:w w:val="105"/>
        </w:rPr>
        <w:t xml:space="preserve"> </w:t>
      </w:r>
      <w:r>
        <w:rPr>
          <w:spacing w:val="-2"/>
          <w:w w:val="105"/>
        </w:rPr>
        <w:t>Shares</w:t>
      </w:r>
    </w:p>
    <w:p w14:paraId="29CAFD89" w14:textId="77777777" w:rsidR="000F3B4B" w:rsidRDefault="00000000">
      <w:pPr>
        <w:pStyle w:val="BodyText"/>
        <w:spacing w:before="280"/>
        <w:ind w:left="554" w:right="112"/>
      </w:pPr>
      <w:r>
        <w:t>You will also abide by the "Code of Conduct to Regulate, Monitor and Reporting</w:t>
      </w:r>
      <w:r>
        <w:rPr>
          <w:spacing w:val="-8"/>
        </w:rPr>
        <w:t xml:space="preserve"> </w:t>
      </w:r>
      <w:r>
        <w:t>of Trading in respect of Securities of the Company (Insider Trading Code) prohibiting disclosure or use of unpublished price sensitive information. Consequently, you should avoid making any statements or performing any transactions that might</w:t>
      </w:r>
      <w:r>
        <w:rPr>
          <w:spacing w:val="80"/>
        </w:rPr>
        <w:t xml:space="preserve"> </w:t>
      </w:r>
      <w:r>
        <w:t>risk a breach of these requirements without prior clearance from the Company.</w:t>
      </w:r>
    </w:p>
    <w:p w14:paraId="6B6D3D7E" w14:textId="77777777" w:rsidR="000F3B4B" w:rsidRDefault="000F3B4B">
      <w:pPr>
        <w:pStyle w:val="BodyText"/>
        <w:spacing w:before="2"/>
        <w:jc w:val="left"/>
      </w:pPr>
    </w:p>
    <w:p w14:paraId="58DD0AF9" w14:textId="77777777" w:rsidR="000F3B4B" w:rsidRDefault="00000000">
      <w:pPr>
        <w:pStyle w:val="Heading1"/>
        <w:numPr>
          <w:ilvl w:val="0"/>
          <w:numId w:val="1"/>
        </w:numPr>
        <w:tabs>
          <w:tab w:val="left" w:pos="554"/>
        </w:tabs>
      </w:pPr>
      <w:r>
        <w:rPr>
          <w:spacing w:val="-2"/>
          <w:w w:val="105"/>
        </w:rPr>
        <w:t>Confidentiality</w:t>
      </w:r>
    </w:p>
    <w:p w14:paraId="32FAEA91" w14:textId="77777777" w:rsidR="000F3B4B" w:rsidRDefault="00000000">
      <w:pPr>
        <w:pStyle w:val="BodyText"/>
        <w:spacing w:before="281"/>
        <w:ind w:left="554" w:right="114"/>
      </w:pPr>
      <w:r>
        <w:t>As an Independent Director, you must apply the highest standard of confidentiality and not disclose to any person or company (whether during the course of appointment or following cessation) any confidential information concerning the Company, which you may have acquired in the course of your role as an Independent</w:t>
      </w:r>
      <w:r>
        <w:rPr>
          <w:spacing w:val="40"/>
        </w:rPr>
        <w:t xml:space="preserve"> </w:t>
      </w:r>
      <w:r>
        <w:t>Director.</w:t>
      </w:r>
    </w:p>
    <w:p w14:paraId="5F059D08" w14:textId="77777777" w:rsidR="000F3B4B" w:rsidRDefault="000F3B4B">
      <w:pPr>
        <w:pStyle w:val="BodyText"/>
        <w:spacing w:before="2"/>
        <w:jc w:val="left"/>
      </w:pPr>
    </w:p>
    <w:p w14:paraId="75662C5F" w14:textId="77777777" w:rsidR="000F3B4B" w:rsidRDefault="00000000">
      <w:pPr>
        <w:pStyle w:val="BodyText"/>
        <w:ind w:left="554" w:right="114"/>
      </w:pPr>
      <w:r>
        <w:t>You shall not disclose or release any confidential information, which you may acquire</w:t>
      </w:r>
      <w:r>
        <w:rPr>
          <w:spacing w:val="-5"/>
        </w:rPr>
        <w:t xml:space="preserve"> </w:t>
      </w:r>
      <w:r>
        <w:t>or come across</w:t>
      </w:r>
      <w:r>
        <w:rPr>
          <w:spacing w:val="-1"/>
        </w:rPr>
        <w:t xml:space="preserve"> </w:t>
      </w:r>
      <w:r>
        <w:t>during your appointment to any third parties, either during your appointment or following cessation (by whatever means) without prior clearance from the Company unless the same</w:t>
      </w:r>
      <w:r>
        <w:rPr>
          <w:spacing w:val="40"/>
        </w:rPr>
        <w:t xml:space="preserve"> </w:t>
      </w:r>
      <w:r>
        <w:t>is required by law or by the rules of any stock</w:t>
      </w:r>
      <w:r>
        <w:rPr>
          <w:spacing w:val="40"/>
        </w:rPr>
        <w:t xml:space="preserve"> </w:t>
      </w:r>
      <w:r>
        <w:t>exchange</w:t>
      </w:r>
      <w:r>
        <w:rPr>
          <w:spacing w:val="40"/>
        </w:rPr>
        <w:t xml:space="preserve"> </w:t>
      </w:r>
      <w:r>
        <w:t>or</w:t>
      </w:r>
      <w:r>
        <w:rPr>
          <w:spacing w:val="40"/>
        </w:rPr>
        <w:t xml:space="preserve"> </w:t>
      </w:r>
      <w:r>
        <w:t>regulatory authorities.</w:t>
      </w:r>
    </w:p>
    <w:p w14:paraId="6BC12B00" w14:textId="77777777" w:rsidR="000F3B4B" w:rsidRDefault="00000000">
      <w:pPr>
        <w:pStyle w:val="Heading1"/>
        <w:numPr>
          <w:ilvl w:val="0"/>
          <w:numId w:val="1"/>
        </w:numPr>
        <w:tabs>
          <w:tab w:val="left" w:pos="554"/>
        </w:tabs>
        <w:spacing w:before="278"/>
      </w:pPr>
      <w:r>
        <w:rPr>
          <w:spacing w:val="-2"/>
          <w:w w:val="105"/>
        </w:rPr>
        <w:t>Training/Familiarization</w:t>
      </w:r>
    </w:p>
    <w:p w14:paraId="6C9B8DD1" w14:textId="77777777" w:rsidR="000F3B4B" w:rsidRDefault="000F3B4B">
      <w:pPr>
        <w:pStyle w:val="BodyText"/>
        <w:spacing w:before="4"/>
        <w:jc w:val="left"/>
        <w:rPr>
          <w:b/>
        </w:rPr>
      </w:pPr>
    </w:p>
    <w:p w14:paraId="269C7DA5" w14:textId="77777777" w:rsidR="000F3B4B" w:rsidRDefault="00000000">
      <w:pPr>
        <w:pStyle w:val="ListParagraph"/>
        <w:numPr>
          <w:ilvl w:val="1"/>
          <w:numId w:val="1"/>
        </w:numPr>
        <w:tabs>
          <w:tab w:val="left" w:pos="836"/>
          <w:tab w:val="left" w:pos="838"/>
        </w:tabs>
        <w:ind w:right="106"/>
        <w:jc w:val="both"/>
        <w:rPr>
          <w:sz w:val="24"/>
        </w:rPr>
      </w:pPr>
      <w:r>
        <w:rPr>
          <w:sz w:val="24"/>
        </w:rPr>
        <w:t>The Directors are provided with relevant literature such as Annual Reports,</w:t>
      </w:r>
      <w:r>
        <w:rPr>
          <w:spacing w:val="40"/>
          <w:sz w:val="24"/>
        </w:rPr>
        <w:t xml:space="preserve"> </w:t>
      </w:r>
      <w:r>
        <w:rPr>
          <w:sz w:val="24"/>
        </w:rPr>
        <w:t>Code of Conduct, etc. at the time of their appointment to familiarize them with the Company.</w:t>
      </w:r>
    </w:p>
    <w:p w14:paraId="5C8CDA03" w14:textId="77777777" w:rsidR="000F3B4B" w:rsidRDefault="00000000">
      <w:pPr>
        <w:pStyle w:val="ListParagraph"/>
        <w:numPr>
          <w:ilvl w:val="1"/>
          <w:numId w:val="1"/>
        </w:numPr>
        <w:tabs>
          <w:tab w:val="left" w:pos="836"/>
          <w:tab w:val="left" w:pos="838"/>
        </w:tabs>
        <w:spacing w:before="280"/>
        <w:ind w:right="101"/>
        <w:jc w:val="both"/>
        <w:rPr>
          <w:sz w:val="24"/>
        </w:rPr>
      </w:pPr>
      <w:r>
        <w:rPr>
          <w:sz w:val="24"/>
        </w:rPr>
        <w:t xml:space="preserve">Presentation </w:t>
      </w:r>
      <w:proofErr w:type="gramStart"/>
      <w:r>
        <w:rPr>
          <w:sz w:val="24"/>
        </w:rPr>
        <w:t>are</w:t>
      </w:r>
      <w:proofErr w:type="gramEnd"/>
      <w:r>
        <w:rPr>
          <w:sz w:val="24"/>
        </w:rPr>
        <w:t xml:space="preserve"> made at the Board and Committee meetings on economy &amp; industry scenario, operational &amp; financial performance of the Company, market share, risks &amp; mitigation plans, compliances, and regulatory scenario etc.</w:t>
      </w:r>
    </w:p>
    <w:p w14:paraId="22949256" w14:textId="77777777" w:rsidR="000F3B4B" w:rsidRDefault="000F3B4B">
      <w:pPr>
        <w:pStyle w:val="ListParagraph"/>
        <w:jc w:val="both"/>
        <w:rPr>
          <w:sz w:val="24"/>
        </w:rPr>
        <w:sectPr w:rsidR="000F3B4B">
          <w:pgSz w:w="11910" w:h="16840"/>
          <w:pgMar w:top="900" w:right="1417" w:bottom="1100" w:left="1275" w:header="0" w:footer="906" w:gutter="0"/>
          <w:cols w:space="720"/>
        </w:sectPr>
      </w:pPr>
    </w:p>
    <w:p w14:paraId="38BEC0A3" w14:textId="77777777" w:rsidR="000F3B4B" w:rsidRDefault="00000000">
      <w:pPr>
        <w:pStyle w:val="ListParagraph"/>
        <w:numPr>
          <w:ilvl w:val="1"/>
          <w:numId w:val="1"/>
        </w:numPr>
        <w:tabs>
          <w:tab w:val="left" w:pos="836"/>
          <w:tab w:val="left" w:pos="838"/>
        </w:tabs>
        <w:spacing w:before="73"/>
        <w:ind w:right="100"/>
        <w:jc w:val="both"/>
        <w:rPr>
          <w:sz w:val="24"/>
        </w:rPr>
      </w:pPr>
      <w:r>
        <w:rPr>
          <w:sz w:val="24"/>
        </w:rPr>
        <w:lastRenderedPageBreak/>
        <w:t>The Directors are provided with regular update on relevant regulatory</w:t>
      </w:r>
      <w:r>
        <w:rPr>
          <w:spacing w:val="-14"/>
          <w:sz w:val="24"/>
        </w:rPr>
        <w:t xml:space="preserve"> </w:t>
      </w:r>
      <w:r>
        <w:rPr>
          <w:sz w:val="24"/>
        </w:rPr>
        <w:t>changes. You</w:t>
      </w:r>
      <w:r>
        <w:rPr>
          <w:spacing w:val="-14"/>
          <w:sz w:val="24"/>
        </w:rPr>
        <w:t xml:space="preserve"> </w:t>
      </w:r>
      <w:r>
        <w:rPr>
          <w:sz w:val="24"/>
        </w:rPr>
        <w:t>may</w:t>
      </w:r>
      <w:r>
        <w:rPr>
          <w:spacing w:val="-11"/>
          <w:sz w:val="24"/>
        </w:rPr>
        <w:t xml:space="preserve"> </w:t>
      </w:r>
      <w:r>
        <w:rPr>
          <w:sz w:val="24"/>
        </w:rPr>
        <w:t>undertake</w:t>
      </w:r>
      <w:r>
        <w:rPr>
          <w:spacing w:val="-11"/>
          <w:sz w:val="24"/>
        </w:rPr>
        <w:t xml:space="preserve"> </w:t>
      </w:r>
      <w:r>
        <w:rPr>
          <w:sz w:val="24"/>
        </w:rPr>
        <w:t>appropriate</w:t>
      </w:r>
      <w:r>
        <w:rPr>
          <w:spacing w:val="-14"/>
          <w:sz w:val="24"/>
        </w:rPr>
        <w:t xml:space="preserve"> </w:t>
      </w:r>
      <w:proofErr w:type="spellStart"/>
      <w:r>
        <w:rPr>
          <w:sz w:val="24"/>
        </w:rPr>
        <w:t>inductionto</w:t>
      </w:r>
      <w:proofErr w:type="spellEnd"/>
      <w:r>
        <w:rPr>
          <w:spacing w:val="-2"/>
          <w:sz w:val="24"/>
        </w:rPr>
        <w:t xml:space="preserve"> </w:t>
      </w:r>
      <w:r>
        <w:rPr>
          <w:sz w:val="24"/>
        </w:rPr>
        <w:t>the</w:t>
      </w:r>
      <w:r>
        <w:rPr>
          <w:spacing w:val="-7"/>
          <w:sz w:val="24"/>
        </w:rPr>
        <w:t xml:space="preserve"> </w:t>
      </w:r>
      <w:r>
        <w:rPr>
          <w:sz w:val="24"/>
        </w:rPr>
        <w:t>Board and</w:t>
      </w:r>
      <w:r>
        <w:rPr>
          <w:spacing w:val="-4"/>
          <w:sz w:val="24"/>
        </w:rPr>
        <w:t xml:space="preserve"> </w:t>
      </w:r>
      <w:r>
        <w:rPr>
          <w:sz w:val="24"/>
        </w:rPr>
        <w:t>regularly</w:t>
      </w:r>
      <w:r>
        <w:rPr>
          <w:spacing w:val="-5"/>
          <w:sz w:val="24"/>
        </w:rPr>
        <w:t xml:space="preserve"> </w:t>
      </w:r>
      <w:r>
        <w:rPr>
          <w:sz w:val="24"/>
        </w:rPr>
        <w:t>update</w:t>
      </w:r>
      <w:r>
        <w:rPr>
          <w:spacing w:val="-1"/>
          <w:sz w:val="24"/>
        </w:rPr>
        <w:t xml:space="preserve"> </w:t>
      </w:r>
      <w:r>
        <w:rPr>
          <w:sz w:val="24"/>
        </w:rPr>
        <w:t>your skills and knowledge.</w:t>
      </w:r>
    </w:p>
    <w:p w14:paraId="08F10D6D" w14:textId="77777777" w:rsidR="000F3B4B" w:rsidRDefault="00000000">
      <w:pPr>
        <w:pStyle w:val="Heading1"/>
        <w:numPr>
          <w:ilvl w:val="0"/>
          <w:numId w:val="1"/>
        </w:numPr>
        <w:tabs>
          <w:tab w:val="left" w:pos="554"/>
        </w:tabs>
        <w:spacing w:before="260"/>
      </w:pPr>
      <w:r>
        <w:rPr>
          <w:spacing w:val="2"/>
        </w:rPr>
        <w:t>Performance</w:t>
      </w:r>
      <w:r>
        <w:rPr>
          <w:spacing w:val="33"/>
        </w:rPr>
        <w:t xml:space="preserve"> </w:t>
      </w:r>
      <w:r>
        <w:rPr>
          <w:spacing w:val="-2"/>
        </w:rPr>
        <w:t>Evaluation</w:t>
      </w:r>
    </w:p>
    <w:p w14:paraId="229CCAC4" w14:textId="77777777" w:rsidR="000F3B4B" w:rsidRDefault="00000000">
      <w:pPr>
        <w:pStyle w:val="BodyText"/>
        <w:spacing w:before="281"/>
        <w:ind w:left="554" w:right="148"/>
      </w:pPr>
      <w:r>
        <w:t>The Company has adopted a policy on Board Evaluation. The policy provides</w:t>
      </w:r>
      <w:r>
        <w:rPr>
          <w:spacing w:val="-7"/>
        </w:rPr>
        <w:t xml:space="preserve"> </w:t>
      </w:r>
      <w:r>
        <w:t>for evaluation of the Board, the Committees of the Board and individual Directors, including the Chairman of the Board. As per the Policy, the Company will carry out an evaluation of the performance of the Board as a whole, Board Committees and Directors on an annual basis. Your appointment and re-appointment on the Board shall subject to the outcome of the yearly evaluation process.</w:t>
      </w:r>
    </w:p>
    <w:p w14:paraId="741B9592" w14:textId="77777777" w:rsidR="000F3B4B" w:rsidRDefault="000F3B4B">
      <w:pPr>
        <w:pStyle w:val="BodyText"/>
        <w:spacing w:before="3"/>
        <w:jc w:val="left"/>
      </w:pPr>
    </w:p>
    <w:p w14:paraId="6145F01B" w14:textId="77777777" w:rsidR="000F3B4B" w:rsidRDefault="00000000">
      <w:pPr>
        <w:pStyle w:val="Heading1"/>
        <w:numPr>
          <w:ilvl w:val="0"/>
          <w:numId w:val="1"/>
        </w:numPr>
        <w:tabs>
          <w:tab w:val="left" w:pos="551"/>
        </w:tabs>
        <w:ind w:left="551" w:hanging="420"/>
      </w:pPr>
      <w:r>
        <w:t>Disclosure</w:t>
      </w:r>
      <w:r>
        <w:rPr>
          <w:spacing w:val="25"/>
        </w:rPr>
        <w:t xml:space="preserve"> </w:t>
      </w:r>
      <w:r>
        <w:t>of</w:t>
      </w:r>
      <w:r>
        <w:rPr>
          <w:spacing w:val="20"/>
        </w:rPr>
        <w:t xml:space="preserve"> </w:t>
      </w:r>
      <w:r>
        <w:rPr>
          <w:spacing w:val="-2"/>
        </w:rPr>
        <w:t>Concern/Interest</w:t>
      </w:r>
    </w:p>
    <w:p w14:paraId="53193591" w14:textId="77777777" w:rsidR="000F3B4B" w:rsidRDefault="00000000">
      <w:pPr>
        <w:pStyle w:val="BodyText"/>
        <w:spacing w:before="280"/>
        <w:ind w:left="554" w:right="140"/>
      </w:pPr>
      <w:r>
        <w:t xml:space="preserve">The Company is required to disclose in its Annual Report, a note of any material interest that a </w:t>
      </w:r>
      <w:proofErr w:type="gramStart"/>
      <w:r>
        <w:t>Director</w:t>
      </w:r>
      <w:proofErr w:type="gramEnd"/>
      <w:r>
        <w:t xml:space="preserve"> may have in any transaction or arrangement that the Company has entered into. Such interest should be disclosed</w:t>
      </w:r>
      <w:r>
        <w:rPr>
          <w:spacing w:val="40"/>
        </w:rPr>
        <w:t xml:space="preserve"> </w:t>
      </w:r>
      <w:r>
        <w:t>no later than when the transaction or arrangement comes up at a</w:t>
      </w:r>
      <w:r>
        <w:rPr>
          <w:spacing w:val="40"/>
        </w:rPr>
        <w:t xml:space="preserve"> </w:t>
      </w:r>
      <w:r>
        <w:t>Board meeting so that the minutes may record your interest appropriately and our records are updated. A general notice that you are interested in</w:t>
      </w:r>
      <w:r>
        <w:rPr>
          <w:spacing w:val="40"/>
        </w:rPr>
        <w:t xml:space="preserve"> </w:t>
      </w:r>
      <w:r>
        <w:t>any contracts with a particular person, firm or company</w:t>
      </w:r>
      <w:r>
        <w:rPr>
          <w:spacing w:val="40"/>
        </w:rPr>
        <w:t xml:space="preserve"> </w:t>
      </w:r>
      <w:r>
        <w:t>is acceptable.</w:t>
      </w:r>
    </w:p>
    <w:p w14:paraId="0928DBE3" w14:textId="77777777" w:rsidR="000F3B4B" w:rsidRDefault="000F3B4B">
      <w:pPr>
        <w:pStyle w:val="BodyText"/>
        <w:spacing w:before="2"/>
        <w:jc w:val="left"/>
      </w:pPr>
    </w:p>
    <w:p w14:paraId="7F884FA1" w14:textId="77777777" w:rsidR="000F3B4B" w:rsidRDefault="00000000">
      <w:pPr>
        <w:pStyle w:val="Heading1"/>
        <w:numPr>
          <w:ilvl w:val="0"/>
          <w:numId w:val="1"/>
        </w:numPr>
        <w:tabs>
          <w:tab w:val="left" w:pos="551"/>
        </w:tabs>
        <w:ind w:left="551" w:hanging="420"/>
      </w:pPr>
      <w:r>
        <w:rPr>
          <w:spacing w:val="-2"/>
          <w:w w:val="105"/>
        </w:rPr>
        <w:t>Termination</w:t>
      </w:r>
    </w:p>
    <w:p w14:paraId="2B63CE39" w14:textId="77777777" w:rsidR="000F3B4B" w:rsidRDefault="00000000">
      <w:pPr>
        <w:pStyle w:val="ListParagraph"/>
        <w:numPr>
          <w:ilvl w:val="1"/>
          <w:numId w:val="1"/>
        </w:numPr>
        <w:tabs>
          <w:tab w:val="left" w:pos="836"/>
          <w:tab w:val="left" w:pos="838"/>
        </w:tabs>
        <w:spacing w:before="280"/>
        <w:ind w:right="101"/>
        <w:jc w:val="both"/>
        <w:rPr>
          <w:sz w:val="24"/>
        </w:rPr>
      </w:pPr>
      <w:r>
        <w:rPr>
          <w:sz w:val="24"/>
        </w:rPr>
        <w:t>Continuation</w:t>
      </w:r>
      <w:r>
        <w:rPr>
          <w:spacing w:val="-6"/>
          <w:sz w:val="24"/>
        </w:rPr>
        <w:t xml:space="preserve"> </w:t>
      </w:r>
      <w:r>
        <w:rPr>
          <w:sz w:val="24"/>
        </w:rPr>
        <w:t>of</w:t>
      </w:r>
      <w:r>
        <w:rPr>
          <w:spacing w:val="-2"/>
          <w:sz w:val="24"/>
        </w:rPr>
        <w:t xml:space="preserve"> </w:t>
      </w:r>
      <w:r>
        <w:rPr>
          <w:sz w:val="24"/>
        </w:rPr>
        <w:t>your</w:t>
      </w:r>
      <w:r>
        <w:rPr>
          <w:spacing w:val="-1"/>
          <w:sz w:val="24"/>
        </w:rPr>
        <w:t xml:space="preserve"> </w:t>
      </w:r>
      <w:r>
        <w:rPr>
          <w:sz w:val="24"/>
        </w:rPr>
        <w:t>appointment</w:t>
      </w:r>
      <w:r>
        <w:rPr>
          <w:spacing w:val="-2"/>
          <w:sz w:val="24"/>
        </w:rPr>
        <w:t xml:space="preserve"> </w:t>
      </w:r>
      <w:r>
        <w:rPr>
          <w:sz w:val="24"/>
        </w:rPr>
        <w:t>is</w:t>
      </w:r>
      <w:r>
        <w:rPr>
          <w:spacing w:val="-3"/>
          <w:sz w:val="24"/>
        </w:rPr>
        <w:t xml:space="preserve"> </w:t>
      </w:r>
      <w:r>
        <w:rPr>
          <w:sz w:val="24"/>
        </w:rPr>
        <w:t>contingent</w:t>
      </w:r>
      <w:r>
        <w:rPr>
          <w:spacing w:val="-5"/>
          <w:sz w:val="24"/>
        </w:rPr>
        <w:t xml:space="preserve"> </w:t>
      </w:r>
      <w:r>
        <w:rPr>
          <w:sz w:val="24"/>
        </w:rPr>
        <w:t>on</w:t>
      </w:r>
      <w:r>
        <w:rPr>
          <w:spacing w:val="-2"/>
          <w:sz w:val="24"/>
        </w:rPr>
        <w:t xml:space="preserve"> </w:t>
      </w:r>
      <w:r>
        <w:rPr>
          <w:sz w:val="24"/>
        </w:rPr>
        <w:t>your</w:t>
      </w:r>
      <w:r>
        <w:rPr>
          <w:spacing w:val="-5"/>
          <w:sz w:val="24"/>
        </w:rPr>
        <w:t xml:space="preserve"> </w:t>
      </w:r>
      <w:r>
        <w:rPr>
          <w:sz w:val="24"/>
        </w:rPr>
        <w:t>getting</w:t>
      </w:r>
      <w:r>
        <w:rPr>
          <w:spacing w:val="-1"/>
          <w:sz w:val="24"/>
        </w:rPr>
        <w:t xml:space="preserve"> </w:t>
      </w:r>
      <w:r>
        <w:rPr>
          <w:sz w:val="24"/>
        </w:rPr>
        <w:t>re-elected</w:t>
      </w:r>
      <w:r>
        <w:rPr>
          <w:spacing w:val="-1"/>
          <w:sz w:val="24"/>
        </w:rPr>
        <w:t xml:space="preserve"> </w:t>
      </w:r>
      <w:r>
        <w:rPr>
          <w:sz w:val="24"/>
        </w:rPr>
        <w:t>by</w:t>
      </w:r>
      <w:r>
        <w:rPr>
          <w:spacing w:val="-3"/>
          <w:sz w:val="24"/>
        </w:rPr>
        <w:t xml:space="preserve"> </w:t>
      </w:r>
      <w:r>
        <w:rPr>
          <w:sz w:val="24"/>
        </w:rPr>
        <w:t>the shareholders in accordance with provisions of the Act, the Listing Regulations and the Articles of Association of the Company, from time to time in force.</w:t>
      </w:r>
    </w:p>
    <w:p w14:paraId="2EEB2891" w14:textId="77777777" w:rsidR="000F3B4B" w:rsidRDefault="00000000">
      <w:pPr>
        <w:pStyle w:val="ListParagraph"/>
        <w:numPr>
          <w:ilvl w:val="1"/>
          <w:numId w:val="1"/>
        </w:numPr>
        <w:tabs>
          <w:tab w:val="left" w:pos="836"/>
          <w:tab w:val="left" w:pos="838"/>
        </w:tabs>
        <w:spacing w:before="263" w:line="237" w:lineRule="auto"/>
        <w:ind w:right="107"/>
        <w:jc w:val="both"/>
        <w:rPr>
          <w:sz w:val="24"/>
        </w:rPr>
      </w:pPr>
      <w:r>
        <w:rPr>
          <w:sz w:val="24"/>
        </w:rPr>
        <w:t>Your appointment may also be terminated in accordance with the applicable provisions of the law.</w:t>
      </w:r>
    </w:p>
    <w:p w14:paraId="0E7FFD93" w14:textId="77777777" w:rsidR="000F3B4B" w:rsidRDefault="00000000">
      <w:pPr>
        <w:pStyle w:val="Heading1"/>
        <w:numPr>
          <w:ilvl w:val="0"/>
          <w:numId w:val="1"/>
        </w:numPr>
        <w:tabs>
          <w:tab w:val="left" w:pos="551"/>
        </w:tabs>
        <w:spacing w:before="261"/>
        <w:ind w:left="551" w:hanging="420"/>
      </w:pPr>
      <w:r>
        <w:rPr>
          <w:spacing w:val="-2"/>
          <w:w w:val="105"/>
        </w:rPr>
        <w:t>General</w:t>
      </w:r>
    </w:p>
    <w:p w14:paraId="5F2F9B09" w14:textId="77777777" w:rsidR="000F3B4B" w:rsidRDefault="00000000">
      <w:pPr>
        <w:pStyle w:val="BodyText"/>
        <w:spacing w:before="280"/>
        <w:ind w:left="554" w:right="106"/>
      </w:pPr>
      <w:r>
        <w:t xml:space="preserve">This appointment letter is governed by and will be interpreted in accordance with Indian law and your engagement shall be subject to the jurisdiction of the Indian </w:t>
      </w:r>
      <w:r>
        <w:rPr>
          <w:spacing w:val="-2"/>
        </w:rPr>
        <w:t>courts.</w:t>
      </w:r>
    </w:p>
    <w:p w14:paraId="405B8FAC" w14:textId="77777777" w:rsidR="000F3B4B" w:rsidRDefault="00000000">
      <w:pPr>
        <w:pStyle w:val="BodyText"/>
        <w:spacing w:before="280"/>
        <w:ind w:left="554" w:right="106"/>
      </w:pPr>
      <w:r>
        <w:t xml:space="preserve">It is our pleasure to have you on our Board. I am confident that your association, expertise and advice will immensely benefit the Board of Directors and the </w:t>
      </w:r>
      <w:r>
        <w:rPr>
          <w:spacing w:val="-2"/>
        </w:rPr>
        <w:t>Company.</w:t>
      </w:r>
    </w:p>
    <w:p w14:paraId="13A38670" w14:textId="77777777" w:rsidR="000F3B4B" w:rsidRDefault="000F3B4B">
      <w:pPr>
        <w:pStyle w:val="BodyText"/>
        <w:spacing w:before="3"/>
        <w:jc w:val="left"/>
      </w:pPr>
    </w:p>
    <w:p w14:paraId="03693F12" w14:textId="77777777" w:rsidR="000F3B4B" w:rsidRDefault="00000000">
      <w:pPr>
        <w:pStyle w:val="BodyText"/>
        <w:ind w:left="593"/>
      </w:pPr>
      <w:r>
        <w:t>Best</w:t>
      </w:r>
      <w:r>
        <w:rPr>
          <w:spacing w:val="-4"/>
        </w:rPr>
        <w:t xml:space="preserve"> </w:t>
      </w:r>
      <w:r>
        <w:rPr>
          <w:spacing w:val="-2"/>
        </w:rPr>
        <w:t>Regards,</w:t>
      </w:r>
    </w:p>
    <w:p w14:paraId="77A55AD8" w14:textId="77777777" w:rsidR="000F3B4B" w:rsidRDefault="000F3B4B">
      <w:pPr>
        <w:pStyle w:val="BodyText"/>
        <w:jc w:val="left"/>
        <w:rPr>
          <w:sz w:val="20"/>
        </w:rPr>
      </w:pPr>
    </w:p>
    <w:p w14:paraId="1D9B1159" w14:textId="77777777" w:rsidR="000F3B4B" w:rsidRDefault="000F3B4B">
      <w:pPr>
        <w:pStyle w:val="BodyText"/>
        <w:jc w:val="left"/>
        <w:rPr>
          <w:sz w:val="20"/>
        </w:rPr>
      </w:pPr>
    </w:p>
    <w:p w14:paraId="60F546FE" w14:textId="77777777" w:rsidR="000F3B4B" w:rsidRDefault="00000000">
      <w:pPr>
        <w:pStyle w:val="BodyText"/>
        <w:spacing w:before="95"/>
        <w:jc w:val="left"/>
        <w:rPr>
          <w:sz w:val="20"/>
        </w:rPr>
      </w:pPr>
      <w:r>
        <w:rPr>
          <w:noProof/>
          <w:sz w:val="20"/>
        </w:rPr>
        <mc:AlternateContent>
          <mc:Choice Requires="wps">
            <w:drawing>
              <wp:anchor distT="0" distB="0" distL="0" distR="0" simplePos="0" relativeHeight="487587840" behindDoc="1" locked="0" layoutInCell="1" allowOverlap="1" wp14:anchorId="7AADC0C8" wp14:editId="76C9B170">
                <wp:simplePos x="0" y="0"/>
                <wp:positionH relativeFrom="page">
                  <wp:posOffset>1186180</wp:posOffset>
                </wp:positionH>
                <wp:positionV relativeFrom="paragraph">
                  <wp:posOffset>225063</wp:posOffset>
                </wp:positionV>
                <wp:extent cx="108140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1405" cy="1270"/>
                        </a:xfrm>
                        <a:custGeom>
                          <a:avLst/>
                          <a:gdLst/>
                          <a:ahLst/>
                          <a:cxnLst/>
                          <a:rect l="l" t="t" r="r" b="b"/>
                          <a:pathLst>
                            <a:path w="1081405">
                              <a:moveTo>
                                <a:pt x="0" y="0"/>
                              </a:moveTo>
                              <a:lnTo>
                                <a:pt x="1081405" y="0"/>
                              </a:lnTo>
                            </a:path>
                          </a:pathLst>
                        </a:custGeom>
                        <a:ln w="9600">
                          <a:solidFill>
                            <a:srgbClr val="27332A"/>
                          </a:solidFill>
                          <a:prstDash val="solid"/>
                        </a:ln>
                      </wps:spPr>
                      <wps:bodyPr wrap="square" lIns="0" tIns="0" rIns="0" bIns="0" rtlCol="0">
                        <a:prstTxWarp prst="textNoShape">
                          <a:avLst/>
                        </a:prstTxWarp>
                        <a:noAutofit/>
                      </wps:bodyPr>
                    </wps:wsp>
                  </a:graphicData>
                </a:graphic>
              </wp:anchor>
            </w:drawing>
          </mc:Choice>
          <mc:Fallback>
            <w:pict>
              <v:shape w14:anchorId="51FB70AA" id="Graphic 2" o:spid="_x0000_s1026" style="position:absolute;margin-left:93.4pt;margin-top:17.7pt;width:85.1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081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" path="m,l1081405,e" filled="f" strokecolor="#27332a" strokeweight=".26667mm">
                <v:path arrowok="t"/>
                <w10:wrap type="topAndBottom" anchorx="page"/>
              </v:shape>
            </w:pict>
          </mc:Fallback>
        </mc:AlternateContent>
      </w:r>
    </w:p>
    <w:p w14:paraId="40C5295C" w14:textId="200ADA65" w:rsidR="002159B9" w:rsidRDefault="002159B9" w:rsidP="002159B9">
      <w:pPr>
        <w:pStyle w:val="BodyText"/>
        <w:spacing w:line="242" w:lineRule="auto"/>
        <w:ind w:right="6708"/>
        <w:jc w:val="left"/>
      </w:pPr>
      <w:proofErr w:type="spellStart"/>
      <w:r>
        <w:t>Parotoshbhai</w:t>
      </w:r>
      <w:proofErr w:type="spellEnd"/>
      <w:r>
        <w:t xml:space="preserve"> P. Modi</w:t>
      </w:r>
    </w:p>
    <w:p w14:paraId="3CB158F0" w14:textId="4CA3BE37" w:rsidR="000F3B4B" w:rsidRDefault="00000000" w:rsidP="002159B9">
      <w:pPr>
        <w:pStyle w:val="BodyText"/>
        <w:spacing w:line="242" w:lineRule="auto"/>
        <w:ind w:right="6708"/>
        <w:jc w:val="left"/>
      </w:pPr>
      <w:r>
        <w:t xml:space="preserve"> Managing</w:t>
      </w:r>
      <w:r>
        <w:rPr>
          <w:spacing w:val="-14"/>
        </w:rPr>
        <w:t xml:space="preserve"> </w:t>
      </w:r>
      <w:r>
        <w:t>Director</w:t>
      </w:r>
    </w:p>
    <w:sectPr w:rsidR="000F3B4B">
      <w:pgSz w:w="11910" w:h="16840"/>
      <w:pgMar w:top="900" w:right="1417" w:bottom="1100" w:left="1275" w:header="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2B1D3" w14:textId="77777777" w:rsidR="00A36B81" w:rsidRDefault="00A36B81">
      <w:r>
        <w:separator/>
      </w:r>
    </w:p>
  </w:endnote>
  <w:endnote w:type="continuationSeparator" w:id="0">
    <w:p w14:paraId="254CF064" w14:textId="77777777" w:rsidR="00A36B81" w:rsidRDefault="00A3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255A" w14:textId="77777777" w:rsidR="000F3B4B" w:rsidRDefault="00000000">
    <w:pPr>
      <w:pStyle w:val="BodyText"/>
      <w:spacing w:line="14" w:lineRule="auto"/>
      <w:jc w:val="left"/>
      <w:rPr>
        <w:sz w:val="20"/>
      </w:rPr>
    </w:pPr>
    <w:r>
      <w:rPr>
        <w:noProof/>
        <w:sz w:val="20"/>
      </w:rPr>
      <mc:AlternateContent>
        <mc:Choice Requires="wps">
          <w:drawing>
            <wp:anchor distT="0" distB="0" distL="0" distR="0" simplePos="0" relativeHeight="487523840" behindDoc="1" locked="0" layoutInCell="1" allowOverlap="1" wp14:anchorId="10F7C1AC" wp14:editId="0BCD9D7B">
              <wp:simplePos x="0" y="0"/>
              <wp:positionH relativeFrom="page">
                <wp:posOffset>5948553</wp:posOffset>
              </wp:positionH>
              <wp:positionV relativeFrom="page">
                <wp:posOffset>9977090</wp:posOffset>
              </wp:positionV>
              <wp:extent cx="728980" cy="2044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980" cy="204470"/>
                      </a:xfrm>
                      <a:prstGeom prst="rect">
                        <a:avLst/>
                      </a:prstGeom>
                    </wps:spPr>
                    <wps:txbx>
                      <w:txbxContent>
                        <w:p w14:paraId="6A1F41C9" w14:textId="77777777" w:rsidR="000F3B4B" w:rsidRDefault="00000000">
                          <w:pPr>
                            <w:pStyle w:val="BodyText"/>
                            <w:spacing w:before="20"/>
                            <w:ind w:left="20"/>
                            <w:jc w:val="left"/>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10F7C1AC" id="_x0000_t202" coordsize="21600,21600" o:spt="202" path="m,l,21600r21600,l21600,xe">
              <v:stroke joinstyle="miter"/>
              <v:path gradientshapeok="t" o:connecttype="rect"/>
            </v:shapetype>
            <v:shape id="Textbox 1" o:spid="_x0000_s1026" type="#_x0000_t202" style="position:absolute;margin-left:468.4pt;margin-top:785.6pt;width:57.4pt;height:16.1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" filled="f" stroked="f">
              <v:textbox inset="0,0,0,0">
                <w:txbxContent>
                  <w:p w14:paraId="6A1F41C9" w14:textId="77777777" w:rsidR="000F3B4B" w:rsidRDefault="00000000">
                    <w:pPr>
                      <w:pStyle w:val="BodyText"/>
                      <w:spacing w:before="20"/>
                      <w:ind w:left="20"/>
                      <w:jc w:val="left"/>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1"/>
                      </w:rPr>
                      <w:t xml:space="preserve"> </w:t>
                    </w:r>
                    <w:r>
                      <w:rPr>
                        <w:spacing w:val="-10"/>
                      </w:rPr>
                      <w:fldChar w:fldCharType="begin"/>
                    </w:r>
                    <w:r>
                      <w:rPr>
                        <w:spacing w:val="-10"/>
                      </w:rPr>
                      <w:instrText xml:space="preserve"> NUMPAGES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E6286" w14:textId="77777777" w:rsidR="00A36B81" w:rsidRDefault="00A36B81">
      <w:r>
        <w:separator/>
      </w:r>
    </w:p>
  </w:footnote>
  <w:footnote w:type="continuationSeparator" w:id="0">
    <w:p w14:paraId="2C8F8A94" w14:textId="77777777" w:rsidR="00A36B81" w:rsidRDefault="00A36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07E2"/>
    <w:multiLevelType w:val="hybridMultilevel"/>
    <w:tmpl w:val="00980372"/>
    <w:lvl w:ilvl="0" w:tplc="71C28C66">
      <w:start w:val="1"/>
      <w:numFmt w:val="decimal"/>
      <w:lvlText w:val="%1."/>
      <w:lvlJc w:val="left"/>
      <w:pPr>
        <w:ind w:left="554" w:hanging="423"/>
        <w:jc w:val="left"/>
      </w:pPr>
      <w:rPr>
        <w:rFonts w:ascii="Cambria" w:eastAsia="Cambria" w:hAnsi="Cambria" w:cs="Cambria" w:hint="default"/>
        <w:b/>
        <w:bCs/>
        <w:i w:val="0"/>
        <w:iCs w:val="0"/>
        <w:spacing w:val="0"/>
        <w:w w:val="103"/>
        <w:sz w:val="24"/>
        <w:szCs w:val="24"/>
        <w:lang w:val="en-US" w:eastAsia="en-US" w:bidi="ar-SA"/>
      </w:rPr>
    </w:lvl>
    <w:lvl w:ilvl="1" w:tplc="96245E68">
      <w:start w:val="1"/>
      <w:numFmt w:val="lowerLetter"/>
      <w:lvlText w:val="%2)"/>
      <w:lvlJc w:val="left"/>
      <w:pPr>
        <w:ind w:left="838" w:hanging="284"/>
        <w:jc w:val="left"/>
      </w:pPr>
      <w:rPr>
        <w:rFonts w:ascii="Cambria" w:eastAsia="Cambria" w:hAnsi="Cambria" w:cs="Cambria" w:hint="default"/>
        <w:b w:val="0"/>
        <w:bCs w:val="0"/>
        <w:i w:val="0"/>
        <w:iCs w:val="0"/>
        <w:spacing w:val="-2"/>
        <w:w w:val="100"/>
        <w:sz w:val="24"/>
        <w:szCs w:val="24"/>
        <w:lang w:val="en-US" w:eastAsia="en-US" w:bidi="ar-SA"/>
      </w:rPr>
    </w:lvl>
    <w:lvl w:ilvl="2" w:tplc="4B520FEE">
      <w:numFmt w:val="bullet"/>
      <w:lvlText w:val="•"/>
      <w:lvlJc w:val="left"/>
      <w:pPr>
        <w:ind w:left="880" w:hanging="284"/>
      </w:pPr>
      <w:rPr>
        <w:rFonts w:hint="default"/>
        <w:lang w:val="en-US" w:eastAsia="en-US" w:bidi="ar-SA"/>
      </w:rPr>
    </w:lvl>
    <w:lvl w:ilvl="3" w:tplc="8AD45FDE">
      <w:numFmt w:val="bullet"/>
      <w:lvlText w:val="•"/>
      <w:lvlJc w:val="left"/>
      <w:pPr>
        <w:ind w:left="1922" w:hanging="284"/>
      </w:pPr>
      <w:rPr>
        <w:rFonts w:hint="default"/>
        <w:lang w:val="en-US" w:eastAsia="en-US" w:bidi="ar-SA"/>
      </w:rPr>
    </w:lvl>
    <w:lvl w:ilvl="4" w:tplc="6120630A">
      <w:numFmt w:val="bullet"/>
      <w:lvlText w:val="•"/>
      <w:lvlJc w:val="left"/>
      <w:pPr>
        <w:ind w:left="2964" w:hanging="284"/>
      </w:pPr>
      <w:rPr>
        <w:rFonts w:hint="default"/>
        <w:lang w:val="en-US" w:eastAsia="en-US" w:bidi="ar-SA"/>
      </w:rPr>
    </w:lvl>
    <w:lvl w:ilvl="5" w:tplc="E712503E">
      <w:numFmt w:val="bullet"/>
      <w:lvlText w:val="•"/>
      <w:lvlJc w:val="left"/>
      <w:pPr>
        <w:ind w:left="4006" w:hanging="284"/>
      </w:pPr>
      <w:rPr>
        <w:rFonts w:hint="default"/>
        <w:lang w:val="en-US" w:eastAsia="en-US" w:bidi="ar-SA"/>
      </w:rPr>
    </w:lvl>
    <w:lvl w:ilvl="6" w:tplc="EAFA098C">
      <w:numFmt w:val="bullet"/>
      <w:lvlText w:val="•"/>
      <w:lvlJc w:val="left"/>
      <w:pPr>
        <w:ind w:left="5048" w:hanging="284"/>
      </w:pPr>
      <w:rPr>
        <w:rFonts w:hint="default"/>
        <w:lang w:val="en-US" w:eastAsia="en-US" w:bidi="ar-SA"/>
      </w:rPr>
    </w:lvl>
    <w:lvl w:ilvl="7" w:tplc="9796D36A">
      <w:numFmt w:val="bullet"/>
      <w:lvlText w:val="•"/>
      <w:lvlJc w:val="left"/>
      <w:pPr>
        <w:ind w:left="6090" w:hanging="284"/>
      </w:pPr>
      <w:rPr>
        <w:rFonts w:hint="default"/>
        <w:lang w:val="en-US" w:eastAsia="en-US" w:bidi="ar-SA"/>
      </w:rPr>
    </w:lvl>
    <w:lvl w:ilvl="8" w:tplc="4AB8D3E0">
      <w:numFmt w:val="bullet"/>
      <w:lvlText w:val="•"/>
      <w:lvlJc w:val="left"/>
      <w:pPr>
        <w:ind w:left="7132" w:hanging="284"/>
      </w:pPr>
      <w:rPr>
        <w:rFonts w:hint="default"/>
        <w:lang w:val="en-US" w:eastAsia="en-US" w:bidi="ar-SA"/>
      </w:rPr>
    </w:lvl>
  </w:abstractNum>
  <w:num w:numId="1" w16cid:durableId="340622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3B4B"/>
    <w:rsid w:val="000F3B4B"/>
    <w:rsid w:val="002159B9"/>
    <w:rsid w:val="006D15B2"/>
    <w:rsid w:val="00A36B81"/>
    <w:rsid w:val="00F941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21B9B"/>
  <w15:docId w15:val="{0DC22739-E12D-4C9E-B640-049F7A9CD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554" w:hanging="4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554" w:hanging="42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1310</Words>
  <Characters>7469</Characters>
  <Application>Microsoft Office Word</Application>
  <DocSecurity>0</DocSecurity>
  <Lines>62</Lines>
  <Paragraphs>17</Paragraphs>
  <ScaleCrop>false</ScaleCrop>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Grishma Shah</dc:creator>
  <cp:lastModifiedBy>surbhi mathur</cp:lastModifiedBy>
  <cp:revision>3</cp:revision>
  <dcterms:created xsi:type="dcterms:W3CDTF">2026-07-17T10:17:00Z</dcterms:created>
  <dcterms:modified xsi:type="dcterms:W3CDTF">2026-07-17T10:19:00Z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2021-07-31T00:00:00Z</vt:filetime>
  </property>
  <property fmtid="{D5CDD505-2E9C-101B-9397-08002B2CF9AE}" pid="4" name="Creator">
    <vt:lpwstr>Microsoft® Word 2016</vt:lpwstr>
  </property>
  <property fmtid="{D5CDD505-2E9C-101B-9397-08002B2CF9AE}" pid="5" name="LastSaved">
    <vt:filetime>2026-07-17T00:00:00Z</vt:filetime>
  </property>
  <property fmtid="{D5CDD505-2E9C-101B-9397-08002B2CF9AE}" pid="6" name="Producer">
    <vt:lpwstr>www.ilovepdf.com</vt:lpwstr>
  </property>
</Properties>
</file>